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B895E0">
      <w:pPr>
        <w:rPr>
          <w:rFonts w:ascii="黑体" w:hAnsi="黑体" w:eastAsia="黑体" w:cs="宋体"/>
          <w:color w:val="000000"/>
          <w:sz w:val="32"/>
          <w:szCs w:val="32"/>
          <w:highlight w:val="none"/>
        </w:rPr>
      </w:pPr>
      <w:bookmarkStart w:id="0" w:name="_Toc20384570"/>
      <w:r>
        <w:rPr>
          <w:rFonts w:hint="eastAsia" w:ascii="黑体" w:hAnsi="黑体" w:eastAsia="黑体" w:cs="宋体"/>
          <w:color w:val="000000"/>
          <w:sz w:val="32"/>
          <w:szCs w:val="32"/>
          <w:highlight w:val="none"/>
        </w:rPr>
        <w:t>附件1</w:t>
      </w:r>
    </w:p>
    <w:p w14:paraId="76569FA1">
      <w:pPr>
        <w:jc w:val="center"/>
        <w:rPr>
          <w:rFonts w:ascii="方正小标宋简体" w:hAnsi="方正小标宋简体" w:eastAsia="方正小标宋简体" w:cs="宋体"/>
          <w:color w:val="000000"/>
          <w:sz w:val="44"/>
          <w:szCs w:val="44"/>
          <w:highlight w:val="none"/>
          <w:u w:val="single"/>
        </w:rPr>
      </w:pPr>
    </w:p>
    <w:p w14:paraId="07891E76">
      <w:pPr>
        <w:jc w:val="center"/>
        <w:rPr>
          <w:rFonts w:hint="eastAsia" w:ascii="方正小标宋简体" w:hAnsi="方正小标宋简体" w:eastAsia="方正小标宋简体" w:cs="宋体"/>
          <w:color w:val="000000"/>
          <w:sz w:val="72"/>
          <w:szCs w:val="72"/>
          <w:highlight w:val="none"/>
          <w:lang w:eastAsia="zh-CN"/>
        </w:rPr>
      </w:pPr>
      <w:r>
        <w:rPr>
          <w:rFonts w:hint="eastAsia" w:ascii="方正小标宋简体" w:hAnsi="方正小标宋简体" w:eastAsia="方正小标宋简体" w:cs="宋体"/>
          <w:color w:val="000000"/>
          <w:sz w:val="72"/>
          <w:szCs w:val="72"/>
          <w:highlight w:val="none"/>
          <w:lang w:eastAsia="zh-CN"/>
        </w:rPr>
        <w:t>天津轻工职业技术学院</w:t>
      </w:r>
    </w:p>
    <w:p w14:paraId="745E14E5">
      <w:pPr>
        <w:jc w:val="center"/>
        <w:rPr>
          <w:rFonts w:hint="eastAsia" w:ascii="方正小标宋简体" w:hAnsi="方正小标宋简体" w:eastAsia="方正小标宋简体" w:cs="宋体"/>
          <w:color w:val="000000"/>
          <w:sz w:val="72"/>
          <w:szCs w:val="72"/>
          <w:highlight w:val="none"/>
          <w:lang w:eastAsia="zh-CN"/>
        </w:rPr>
      </w:pPr>
      <w:r>
        <w:rPr>
          <w:rFonts w:hint="eastAsia" w:ascii="方正小标宋简体" w:hAnsi="方正小标宋简体" w:eastAsia="方正小标宋简体" w:cs="宋体"/>
          <w:color w:val="000000"/>
          <w:sz w:val="72"/>
          <w:szCs w:val="72"/>
          <w:highlight w:val="none"/>
        </w:rPr>
        <w:t>项目采购需求</w:t>
      </w:r>
      <w:r>
        <w:rPr>
          <w:rFonts w:hint="eastAsia" w:ascii="方正小标宋简体" w:hAnsi="方正小标宋简体" w:eastAsia="方正小标宋简体" w:cs="宋体"/>
          <w:color w:val="000000"/>
          <w:sz w:val="72"/>
          <w:szCs w:val="72"/>
          <w:highlight w:val="none"/>
          <w:lang w:eastAsia="zh-CN"/>
        </w:rPr>
        <w:t>书</w:t>
      </w:r>
    </w:p>
    <w:p w14:paraId="6FC6BEE6">
      <w:pPr>
        <w:ind w:firstLine="1440" w:firstLineChars="450"/>
        <w:rPr>
          <w:rFonts w:ascii="方正小标宋简体" w:hAnsi="方正小标宋简体" w:eastAsia="方正小标宋简体"/>
          <w:color w:val="000000"/>
          <w:sz w:val="32"/>
          <w:szCs w:val="32"/>
          <w:highlight w:val="none"/>
        </w:rPr>
      </w:pPr>
    </w:p>
    <w:p w14:paraId="3F815246">
      <w:pPr>
        <w:ind w:firstLine="1440" w:firstLineChars="450"/>
        <w:rPr>
          <w:rFonts w:ascii="方正小标宋简体" w:hAnsi="方正小标宋简体" w:eastAsia="方正小标宋简体"/>
          <w:color w:val="000000"/>
          <w:sz w:val="32"/>
          <w:szCs w:val="32"/>
          <w:highlight w:val="none"/>
        </w:rPr>
      </w:pPr>
    </w:p>
    <w:p w14:paraId="02E31D6B">
      <w:pPr>
        <w:ind w:firstLine="1440" w:firstLineChars="450"/>
        <w:rPr>
          <w:rFonts w:ascii="方正小标宋简体" w:hAnsi="方正小标宋简体" w:eastAsia="方正小标宋简体"/>
          <w:color w:val="000000"/>
          <w:sz w:val="32"/>
          <w:szCs w:val="32"/>
          <w:highlight w:val="none"/>
        </w:rPr>
      </w:pPr>
    </w:p>
    <w:p w14:paraId="0793FB7A">
      <w:pPr>
        <w:ind w:firstLine="1440" w:firstLineChars="450"/>
        <w:rPr>
          <w:rFonts w:ascii="方正小标宋简体" w:hAnsi="方正小标宋简体" w:eastAsia="方正小标宋简体"/>
          <w:color w:val="000000"/>
          <w:sz w:val="32"/>
          <w:szCs w:val="32"/>
          <w:highlight w:val="none"/>
        </w:rPr>
      </w:pPr>
    </w:p>
    <w:p w14:paraId="71D09937">
      <w:pPr>
        <w:keepNext w:val="0"/>
        <w:keepLines w:val="0"/>
        <w:pageBreakBefore w:val="0"/>
        <w:widowControl w:val="0"/>
        <w:kinsoku/>
        <w:wordWrap/>
        <w:overflowPunct/>
        <w:topLinePunct w:val="0"/>
        <w:autoSpaceDE/>
        <w:autoSpaceDN/>
        <w:bidi w:val="0"/>
        <w:adjustRightInd/>
        <w:snapToGrid/>
        <w:ind w:left="2885" w:leftChars="676" w:hanging="1465" w:hangingChars="458"/>
        <w:textAlignment w:val="auto"/>
        <w:rPr>
          <w:rFonts w:hint="eastAsia" w:ascii="方正小标宋简体" w:hAnsi="方正小标宋简体" w:eastAsia="方正小标宋简体" w:cs="Times New Roman"/>
          <w:color w:val="000000"/>
          <w:sz w:val="32"/>
          <w:szCs w:val="32"/>
          <w:highlight w:val="none"/>
          <w:lang w:val="en-US" w:eastAsia="zh-CN"/>
        </w:rPr>
      </w:pPr>
      <w:r>
        <w:rPr>
          <w:rFonts w:hint="eastAsia" w:ascii="方正小标宋简体" w:hAnsi="方正小标宋简体" w:eastAsia="方正小标宋简体" w:cs="Times New Roman"/>
          <w:color w:val="000000"/>
          <w:sz w:val="32"/>
          <w:szCs w:val="32"/>
          <w:highlight w:val="none"/>
        </w:rPr>
        <w:t>项目名称</w:t>
      </w:r>
      <w:r>
        <w:rPr>
          <w:rFonts w:hint="eastAsia" w:ascii="方正小标宋简体" w:hAnsi="方正小标宋简体" w:eastAsia="方正小标宋简体" w:cs="Times New Roman"/>
          <w:color w:val="000000"/>
          <w:sz w:val="32"/>
          <w:szCs w:val="32"/>
          <w:highlight w:val="none"/>
          <w:lang w:eastAsia="zh-CN"/>
        </w:rPr>
        <w:t>：</w:t>
      </w:r>
      <w:r>
        <w:rPr>
          <w:rFonts w:hint="eastAsia" w:ascii="方正小标宋简体" w:hAnsi="方正小标宋简体" w:eastAsia="方正小标宋简体" w:cs="Times New Roman"/>
          <w:color w:val="000000"/>
          <w:sz w:val="32"/>
          <w:szCs w:val="32"/>
          <w:highlight w:val="none"/>
          <w:u w:val="single"/>
          <w:lang w:val="en-US" w:eastAsia="zh-CN"/>
        </w:rPr>
        <w:t>新能源装备检测实训室教学资源及应用软件购置与开发</w:t>
      </w:r>
      <w:r>
        <w:rPr>
          <w:rFonts w:hint="eastAsia" w:ascii="方正小标宋简体" w:hAnsi="方正小标宋简体" w:eastAsia="方正小标宋简体" w:cs="Times New Roman"/>
          <w:color w:val="000000"/>
          <w:sz w:val="32"/>
          <w:szCs w:val="32"/>
          <w:highlight w:val="none"/>
          <w:lang w:val="en-US" w:eastAsia="zh-CN"/>
        </w:rPr>
        <w:t xml:space="preserve"> </w:t>
      </w:r>
    </w:p>
    <w:p w14:paraId="29527F25">
      <w:pPr>
        <w:ind w:firstLine="1440" w:firstLineChars="450"/>
        <w:rPr>
          <w:rFonts w:ascii="方正小标宋简体" w:hAnsi="方正小标宋简体" w:eastAsia="方正小标宋简体"/>
          <w:color w:val="000000"/>
          <w:sz w:val="32"/>
          <w:szCs w:val="32"/>
          <w:highlight w:val="none"/>
          <w:u w:val="single"/>
        </w:rPr>
      </w:pPr>
      <w:r>
        <w:rPr>
          <w:rFonts w:hint="eastAsia" w:ascii="方正小标宋简体" w:hAnsi="方正小标宋简体" w:eastAsia="方正小标宋简体"/>
          <w:color w:val="000000"/>
          <w:sz w:val="32"/>
          <w:szCs w:val="32"/>
          <w:highlight w:val="none"/>
        </w:rPr>
        <w:t>采购单位</w:t>
      </w:r>
      <w:r>
        <w:rPr>
          <w:rFonts w:hint="eastAsia" w:ascii="方正小标宋简体" w:hAnsi="方正小标宋简体" w:eastAsia="方正小标宋简体"/>
          <w:color w:val="000000"/>
          <w:sz w:val="32"/>
          <w:szCs w:val="32"/>
          <w:highlight w:val="none"/>
          <w:lang w:eastAsia="zh-CN"/>
        </w:rPr>
        <w:t>：</w:t>
      </w:r>
      <w:r>
        <w:rPr>
          <w:rFonts w:hint="eastAsia" w:ascii="方正小标宋简体" w:hAnsi="方正小标宋简体" w:eastAsia="方正小标宋简体"/>
          <w:color w:val="000000"/>
          <w:sz w:val="32"/>
          <w:szCs w:val="32"/>
          <w:highlight w:val="none"/>
          <w:u w:val="single"/>
          <w:lang w:val="en-US" w:eastAsia="zh-CN"/>
        </w:rPr>
        <w:t>天津轻工职业技术学院</w:t>
      </w:r>
      <w:r>
        <w:rPr>
          <w:rFonts w:hint="eastAsia" w:ascii="方正小标宋简体" w:hAnsi="方正小标宋简体" w:eastAsia="方正小标宋简体"/>
          <w:color w:val="000000"/>
          <w:sz w:val="32"/>
          <w:szCs w:val="32"/>
          <w:highlight w:val="none"/>
          <w:u w:val="single"/>
        </w:rPr>
        <w:t xml:space="preserve"> </w:t>
      </w:r>
    </w:p>
    <w:p w14:paraId="01081506">
      <w:pPr>
        <w:ind w:firstLine="1440" w:firstLineChars="450"/>
        <w:rPr>
          <w:rFonts w:ascii="方正小标宋简体" w:hAnsi="方正小标宋简体" w:eastAsia="方正小标宋简体"/>
          <w:color w:val="000000"/>
          <w:sz w:val="32"/>
          <w:szCs w:val="32"/>
          <w:highlight w:val="none"/>
          <w:u w:val="single"/>
        </w:rPr>
      </w:pPr>
      <w:r>
        <w:rPr>
          <w:rFonts w:hint="eastAsia" w:ascii="方正小标宋简体" w:hAnsi="方正小标宋简体" w:eastAsia="方正小标宋简体"/>
          <w:color w:val="000000"/>
          <w:sz w:val="32"/>
          <w:szCs w:val="32"/>
          <w:highlight w:val="none"/>
        </w:rPr>
        <w:t>编制</w:t>
      </w:r>
      <w:r>
        <w:rPr>
          <w:rFonts w:hint="eastAsia" w:ascii="方正小标宋简体" w:hAnsi="方正小标宋简体" w:eastAsia="方正小标宋简体"/>
          <w:color w:val="000000"/>
          <w:sz w:val="32"/>
          <w:szCs w:val="32"/>
          <w:highlight w:val="none"/>
          <w:lang w:eastAsia="zh-CN"/>
        </w:rPr>
        <w:t>部门</w:t>
      </w:r>
      <w:r>
        <w:rPr>
          <w:rFonts w:hint="eastAsia" w:ascii="方正小标宋简体" w:hAnsi="方正小标宋简体" w:eastAsia="方正小标宋简体"/>
          <w:color w:val="000000"/>
          <w:sz w:val="32"/>
          <w:szCs w:val="32"/>
          <w:highlight w:val="none"/>
        </w:rPr>
        <w:t>：</w:t>
      </w:r>
      <w:r>
        <w:rPr>
          <w:rFonts w:hint="eastAsia" w:ascii="方正小标宋简体" w:hAnsi="方正小标宋简体" w:eastAsia="方正小标宋简体"/>
          <w:color w:val="000000"/>
          <w:sz w:val="32"/>
          <w:szCs w:val="32"/>
          <w:highlight w:val="none"/>
          <w:u w:val="single"/>
          <w:lang w:val="en-US" w:eastAsia="zh-CN"/>
        </w:rPr>
        <w:t>电子信息与自动化学院</w:t>
      </w:r>
      <w:r>
        <w:rPr>
          <w:rFonts w:hint="eastAsia" w:ascii="方正小标宋简体" w:hAnsi="方正小标宋简体" w:eastAsia="方正小标宋简体"/>
          <w:color w:val="000000"/>
          <w:sz w:val="32"/>
          <w:szCs w:val="32"/>
          <w:highlight w:val="none"/>
          <w:u w:val="single"/>
        </w:rPr>
        <w:t xml:space="preserve"> </w:t>
      </w:r>
    </w:p>
    <w:p w14:paraId="1E7D4327">
      <w:pPr>
        <w:ind w:firstLine="1440" w:firstLineChars="450"/>
        <w:rPr>
          <w:rFonts w:hint="eastAsia" w:ascii="方正小标宋简体" w:hAnsi="方正小标宋简体" w:eastAsia="方正小标宋简体"/>
          <w:color w:val="000000"/>
          <w:sz w:val="32"/>
          <w:szCs w:val="32"/>
          <w:highlight w:val="none"/>
          <w:u w:val="single"/>
        </w:rPr>
      </w:pPr>
      <w:r>
        <w:rPr>
          <w:rFonts w:hint="eastAsia" w:ascii="方正小标宋简体" w:hAnsi="方正小标宋简体" w:eastAsia="方正小标宋简体"/>
          <w:color w:val="000000"/>
          <w:sz w:val="32"/>
          <w:szCs w:val="32"/>
          <w:highlight w:val="none"/>
        </w:rPr>
        <w:t>编制时间：</w:t>
      </w:r>
      <w:r>
        <w:rPr>
          <w:rFonts w:hint="eastAsia" w:ascii="方正小标宋简体" w:hAnsi="方正小标宋简体" w:eastAsia="方正小标宋简体"/>
          <w:color w:val="000000"/>
          <w:sz w:val="32"/>
          <w:szCs w:val="32"/>
          <w:highlight w:val="none"/>
          <w:u w:val="single"/>
          <w:lang w:val="en-US" w:eastAsia="zh-CN"/>
        </w:rPr>
        <w:t xml:space="preserve">2024年9月        </w:t>
      </w:r>
      <w:r>
        <w:rPr>
          <w:rFonts w:hint="eastAsia" w:ascii="方正小标宋简体" w:hAnsi="方正小标宋简体" w:eastAsia="方正小标宋简体"/>
          <w:color w:val="000000"/>
          <w:sz w:val="32"/>
          <w:szCs w:val="32"/>
          <w:highlight w:val="none"/>
          <w:u w:val="single"/>
        </w:rPr>
        <w:t xml:space="preserve">  </w:t>
      </w:r>
    </w:p>
    <w:p w14:paraId="0F131B96">
      <w:pPr>
        <w:ind w:firstLine="1440" w:firstLineChars="450"/>
        <w:rPr>
          <w:rFonts w:hint="default" w:ascii="方正小标宋简体" w:hAnsi="方正小标宋简体" w:eastAsia="方正小标宋简体"/>
          <w:color w:val="000000"/>
          <w:sz w:val="32"/>
          <w:szCs w:val="32"/>
          <w:highlight w:val="none"/>
          <w:u w:val="single"/>
          <w:lang w:val="en-US" w:eastAsia="zh-CN"/>
        </w:rPr>
      </w:pPr>
      <w:r>
        <w:rPr>
          <w:rFonts w:hint="eastAsia" w:ascii="方正小标宋简体" w:hAnsi="方正小标宋简体" w:eastAsia="方正小标宋简体"/>
          <w:color w:val="000000"/>
          <w:sz w:val="32"/>
          <w:szCs w:val="32"/>
          <w:highlight w:val="none"/>
          <w:u w:val="none"/>
          <w:lang w:eastAsia="zh-CN"/>
        </w:rPr>
        <w:t>版</w:t>
      </w:r>
      <w:r>
        <w:rPr>
          <w:rFonts w:hint="eastAsia" w:ascii="方正小标宋简体" w:hAnsi="方正小标宋简体" w:eastAsia="方正小标宋简体"/>
          <w:color w:val="000000"/>
          <w:sz w:val="32"/>
          <w:szCs w:val="32"/>
          <w:highlight w:val="none"/>
          <w:u w:val="none"/>
          <w:lang w:val="en-US" w:eastAsia="zh-CN"/>
        </w:rPr>
        <w:t xml:space="preserve">  </w:t>
      </w:r>
      <w:r>
        <w:rPr>
          <w:rFonts w:hint="eastAsia" w:ascii="方正小标宋简体" w:hAnsi="方正小标宋简体" w:eastAsia="方正小标宋简体"/>
          <w:color w:val="000000"/>
          <w:sz w:val="32"/>
          <w:szCs w:val="32"/>
          <w:highlight w:val="none"/>
          <w:u w:val="none"/>
          <w:lang w:eastAsia="zh-CN"/>
        </w:rPr>
        <w:t>次</w:t>
      </w:r>
      <w:r>
        <w:rPr>
          <w:rFonts w:hint="eastAsia" w:ascii="方正小标宋简体" w:hAnsi="方正小标宋简体" w:eastAsia="方正小标宋简体"/>
          <w:color w:val="000000"/>
          <w:sz w:val="32"/>
          <w:szCs w:val="32"/>
          <w:highlight w:val="none"/>
          <w:u w:val="none"/>
          <w:lang w:val="en-US" w:eastAsia="zh-CN"/>
        </w:rPr>
        <w:t xml:space="preserve">  </w:t>
      </w:r>
      <w:r>
        <w:rPr>
          <w:rFonts w:hint="eastAsia" w:ascii="方正小标宋简体" w:hAnsi="方正小标宋简体" w:eastAsia="方正小标宋简体"/>
          <w:color w:val="000000"/>
          <w:sz w:val="32"/>
          <w:szCs w:val="32"/>
          <w:highlight w:val="none"/>
          <w:u w:val="none"/>
          <w:lang w:eastAsia="zh-CN"/>
        </w:rPr>
        <w:t>：</w:t>
      </w:r>
      <w:r>
        <w:rPr>
          <w:rFonts w:hint="eastAsia" w:ascii="方正小标宋简体" w:hAnsi="方正小标宋简体" w:eastAsia="方正小标宋简体"/>
          <w:color w:val="000000"/>
          <w:sz w:val="32"/>
          <w:szCs w:val="32"/>
          <w:highlight w:val="none"/>
          <w:u w:val="single"/>
          <w:lang w:val="en-US" w:eastAsia="zh-CN"/>
        </w:rPr>
        <w:t xml:space="preserve">第一版               </w:t>
      </w:r>
    </w:p>
    <w:p w14:paraId="3A0B5507">
      <w:pPr>
        <w:rPr>
          <w:rFonts w:ascii="方正小标宋简体" w:hAnsi="方正小标宋简体" w:eastAsia="方正小标宋简体"/>
          <w:color w:val="000000"/>
          <w:sz w:val="44"/>
          <w:szCs w:val="44"/>
          <w:highlight w:val="none"/>
        </w:rPr>
      </w:pPr>
    </w:p>
    <w:p w14:paraId="56E4ABEA">
      <w:pPr>
        <w:rPr>
          <w:rFonts w:ascii="方正小标宋简体" w:hAnsi="方正小标宋简体" w:eastAsia="方正小标宋简体"/>
          <w:color w:val="000000"/>
          <w:sz w:val="44"/>
          <w:szCs w:val="44"/>
          <w:highlight w:val="none"/>
        </w:rPr>
        <w:sectPr>
          <w:footerReference r:id="rId3" w:type="default"/>
          <w:footerReference r:id="rId4" w:type="even"/>
          <w:pgSz w:w="11906" w:h="16838"/>
          <w:pgMar w:top="1440" w:right="1800" w:bottom="1440" w:left="1800" w:header="851" w:footer="992" w:gutter="0"/>
          <w:pgNumType w:start="1"/>
          <w:cols w:space="720" w:num="1"/>
          <w:docGrid w:type="lines" w:linePitch="312" w:charSpace="0"/>
        </w:sectPr>
      </w:pPr>
    </w:p>
    <w:p w14:paraId="1AA411C5">
      <w:pPr>
        <w:jc w:val="center"/>
        <w:rPr>
          <w:rFonts w:ascii="方正小标宋简体" w:hAnsi="方正小标宋简体" w:eastAsia="方正小标宋简体"/>
          <w:color w:val="000000"/>
          <w:sz w:val="44"/>
          <w:szCs w:val="44"/>
          <w:highlight w:val="none"/>
        </w:rPr>
      </w:pPr>
      <w:r>
        <w:rPr>
          <w:rFonts w:hint="eastAsia" w:ascii="方正小标宋简体" w:hAnsi="方正小标宋简体" w:eastAsia="方正小标宋简体"/>
          <w:color w:val="000000"/>
          <w:sz w:val="44"/>
          <w:szCs w:val="44"/>
          <w:highlight w:val="none"/>
        </w:rPr>
        <w:t xml:space="preserve">编 制 </w:t>
      </w:r>
      <w:r>
        <w:rPr>
          <w:rFonts w:ascii="方正小标宋简体" w:hAnsi="方正小标宋简体" w:eastAsia="方正小标宋简体"/>
          <w:color w:val="000000"/>
          <w:sz w:val="44"/>
          <w:szCs w:val="44"/>
          <w:highlight w:val="none"/>
        </w:rPr>
        <w:t>说</w:t>
      </w:r>
      <w:r>
        <w:rPr>
          <w:rFonts w:hint="eastAsia" w:ascii="方正小标宋简体" w:hAnsi="方正小标宋简体" w:eastAsia="方正小标宋简体"/>
          <w:color w:val="000000"/>
          <w:sz w:val="44"/>
          <w:szCs w:val="44"/>
          <w:highlight w:val="none"/>
        </w:rPr>
        <w:t xml:space="preserve"> </w:t>
      </w:r>
      <w:r>
        <w:rPr>
          <w:rFonts w:ascii="方正小标宋简体" w:hAnsi="方正小标宋简体" w:eastAsia="方正小标宋简体"/>
          <w:color w:val="000000"/>
          <w:sz w:val="44"/>
          <w:szCs w:val="44"/>
          <w:highlight w:val="none"/>
        </w:rPr>
        <w:t>明</w:t>
      </w:r>
    </w:p>
    <w:p w14:paraId="2FC81FEE">
      <w:pPr>
        <w:spacing w:line="560" w:lineRule="exact"/>
        <w:ind w:firstLine="640" w:firstLineChars="200"/>
        <w:rPr>
          <w:rFonts w:ascii="仿宋" w:hAnsi="仿宋" w:eastAsia="仿宋"/>
          <w:color w:val="000000"/>
          <w:sz w:val="32"/>
          <w:szCs w:val="32"/>
          <w:highlight w:val="none"/>
        </w:rPr>
      </w:pPr>
    </w:p>
    <w:p w14:paraId="5C811AA2">
      <w:pPr>
        <w:spacing w:line="560" w:lineRule="exact"/>
        <w:ind w:firstLine="640" w:firstLineChars="200"/>
        <w:rPr>
          <w:rFonts w:hint="eastAsia" w:ascii="仿宋_GB2312" w:hAnsi="仿宋" w:eastAsia="仿宋_GB2312" w:cs="Times New Roman"/>
          <w:color w:val="000000"/>
          <w:sz w:val="32"/>
          <w:szCs w:val="32"/>
          <w:highlight w:val="none"/>
          <w:lang w:eastAsia="zh-CN"/>
        </w:rPr>
      </w:pPr>
      <w:r>
        <w:rPr>
          <w:rFonts w:hint="eastAsia" w:ascii="仿宋_GB2312" w:hAnsi="仿宋" w:eastAsia="仿宋_GB2312" w:cs="Times New Roman"/>
          <w:color w:val="000000"/>
          <w:sz w:val="32"/>
          <w:szCs w:val="32"/>
          <w:highlight w:val="none"/>
          <w:lang w:eastAsia="zh-CN"/>
        </w:rPr>
        <w:t>一、采购货物、工程和服务项目需填报此模板。</w:t>
      </w:r>
    </w:p>
    <w:p w14:paraId="3AC934A0">
      <w:pPr>
        <w:spacing w:line="560" w:lineRule="exact"/>
        <w:ind w:firstLine="640" w:firstLineChars="200"/>
        <w:rPr>
          <w:rFonts w:hint="eastAsia" w:ascii="仿宋_GB2312" w:hAnsi="仿宋" w:eastAsia="仿宋_GB2312" w:cs="Times New Roman"/>
          <w:color w:val="000000"/>
          <w:sz w:val="32"/>
          <w:szCs w:val="32"/>
          <w:highlight w:val="none"/>
          <w:lang w:eastAsia="zh-CN"/>
        </w:rPr>
      </w:pPr>
      <w:r>
        <w:rPr>
          <w:rFonts w:hint="eastAsia" w:ascii="仿宋_GB2312" w:hAnsi="仿宋" w:eastAsia="仿宋_GB2312" w:cs="Times New Roman"/>
          <w:color w:val="000000"/>
          <w:sz w:val="32"/>
          <w:szCs w:val="32"/>
          <w:highlight w:val="none"/>
          <w:lang w:eastAsia="zh-CN"/>
        </w:rPr>
        <w:t>二、采购部门可以自行组织编制采购需求书，也可以委托采购代理机构或者其他第三方机构编制。委托采购代理机构或其他第三方机构编制的，应当签订委托代理协议，并在委托代理协议中明确各方的职责分工和权利义务关系，采购部门需履行对采购需求管理的主体责任，并对采购需求的合法性、合规性、合理性负责。</w:t>
      </w:r>
    </w:p>
    <w:p w14:paraId="3559F150">
      <w:pPr>
        <w:spacing w:line="560" w:lineRule="exact"/>
        <w:ind w:firstLine="640" w:firstLineChars="200"/>
        <w:rPr>
          <w:rFonts w:hint="eastAsia" w:ascii="仿宋_GB2312" w:hAnsi="仿宋" w:eastAsia="仿宋_GB2312" w:cs="Times New Roman"/>
          <w:color w:val="000000"/>
          <w:sz w:val="32"/>
          <w:szCs w:val="32"/>
          <w:highlight w:val="none"/>
          <w:lang w:eastAsia="zh-CN"/>
        </w:rPr>
      </w:pPr>
      <w:r>
        <w:rPr>
          <w:rFonts w:hint="eastAsia" w:ascii="仿宋_GB2312" w:hAnsi="仿宋" w:eastAsia="仿宋_GB2312" w:cs="Times New Roman"/>
          <w:color w:val="000000"/>
          <w:sz w:val="32"/>
          <w:szCs w:val="32"/>
          <w:highlight w:val="none"/>
          <w:lang w:eastAsia="zh-CN"/>
        </w:rPr>
        <w:t>三、编制的采购需求书应当符合《财政部关于印发&lt;政府采购需求管理办法&gt;的通知》（财库〔2021〕22号）要求及政府采购的相关规定。</w:t>
      </w:r>
    </w:p>
    <w:p w14:paraId="498E13B7">
      <w:pPr>
        <w:spacing w:line="560" w:lineRule="exact"/>
        <w:ind w:firstLine="640" w:firstLineChars="200"/>
        <w:rPr>
          <w:rFonts w:hint="eastAsia" w:ascii="仿宋_GB2312" w:hAnsi="仿宋" w:eastAsia="仿宋_GB2312" w:cs="Times New Roman"/>
          <w:color w:val="000000"/>
          <w:sz w:val="32"/>
          <w:szCs w:val="32"/>
          <w:highlight w:val="none"/>
          <w:lang w:eastAsia="zh-CN"/>
        </w:rPr>
      </w:pPr>
    </w:p>
    <w:p w14:paraId="5AC32B8D">
      <w:pPr>
        <w:spacing w:line="560" w:lineRule="exact"/>
        <w:ind w:firstLine="640" w:firstLineChars="200"/>
        <w:rPr>
          <w:rFonts w:hint="eastAsia" w:ascii="仿宋_GB2312" w:hAnsi="仿宋" w:eastAsia="仿宋_GB2312" w:cs="Times New Roman"/>
          <w:color w:val="000000"/>
          <w:sz w:val="32"/>
          <w:szCs w:val="32"/>
          <w:highlight w:val="none"/>
          <w:lang w:eastAsia="zh-CN"/>
        </w:rPr>
        <w:sectPr>
          <w:footerReference r:id="rId5" w:type="default"/>
          <w:pgSz w:w="11906" w:h="16838"/>
          <w:pgMar w:top="1440" w:right="1800" w:bottom="1440" w:left="1800" w:header="851" w:footer="992" w:gutter="0"/>
          <w:cols w:space="720" w:num="1"/>
          <w:docGrid w:type="lines" w:linePitch="312" w:charSpace="0"/>
        </w:sectPr>
      </w:pPr>
    </w:p>
    <w:p w14:paraId="20CA0F11">
      <w:pPr>
        <w:spacing w:line="560" w:lineRule="exact"/>
        <w:ind w:firstLine="640" w:firstLineChars="200"/>
        <w:jc w:val="left"/>
        <w:rPr>
          <w:rFonts w:ascii="黑体" w:hAnsi="黑体" w:eastAsia="黑体"/>
          <w:color w:val="000000"/>
          <w:sz w:val="32"/>
          <w:szCs w:val="32"/>
          <w:highlight w:val="none"/>
        </w:rPr>
      </w:pPr>
      <w:r>
        <w:rPr>
          <w:rFonts w:ascii="黑体" w:hAnsi="黑体" w:eastAsia="黑体"/>
          <w:color w:val="000000"/>
          <w:sz w:val="32"/>
          <w:szCs w:val="32"/>
          <w:highlight w:val="none"/>
        </w:rPr>
        <w:t>二</w:t>
      </w:r>
      <w:r>
        <w:rPr>
          <w:rFonts w:hint="eastAsia" w:ascii="黑体" w:hAnsi="黑体" w:eastAsia="黑体"/>
          <w:color w:val="000000"/>
          <w:sz w:val="32"/>
          <w:szCs w:val="32"/>
          <w:highlight w:val="none"/>
        </w:rPr>
        <w:t>、需求清单</w:t>
      </w:r>
    </w:p>
    <w:p w14:paraId="44A36391">
      <w:pPr>
        <w:spacing w:line="560" w:lineRule="exact"/>
        <w:ind w:firstLine="640" w:firstLineChars="200"/>
        <w:jc w:val="left"/>
        <w:rPr>
          <w:rFonts w:ascii="楷体" w:hAnsi="楷体" w:eastAsia="楷体"/>
          <w:color w:val="000000"/>
          <w:sz w:val="32"/>
          <w:szCs w:val="32"/>
          <w:highlight w:val="none"/>
        </w:rPr>
      </w:pPr>
      <w:r>
        <w:rPr>
          <w:rFonts w:hint="eastAsia" w:ascii="楷体" w:hAnsi="楷体" w:eastAsia="楷体"/>
          <w:color w:val="000000"/>
          <w:sz w:val="32"/>
          <w:szCs w:val="32"/>
          <w:highlight w:val="none"/>
        </w:rPr>
        <w:t>（一）项目概况</w:t>
      </w:r>
    </w:p>
    <w:p w14:paraId="50EA829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Times New Roman"/>
          <w:color w:val="000000"/>
          <w:sz w:val="32"/>
          <w:szCs w:val="32"/>
          <w:highlight w:val="none"/>
          <w:u w:val="single"/>
          <w:lang w:val="en-US" w:eastAsia="zh-CN"/>
        </w:rPr>
      </w:pPr>
      <w:r>
        <w:rPr>
          <w:rFonts w:hint="eastAsia" w:ascii="仿宋" w:hAnsi="仿宋" w:eastAsia="仿宋" w:cs="Times New Roman"/>
          <w:color w:val="000000"/>
          <w:sz w:val="32"/>
          <w:szCs w:val="32"/>
          <w:highlight w:val="none"/>
          <w:u w:val="single"/>
          <w:lang w:val="en-US" w:eastAsia="zh-CN"/>
        </w:rPr>
        <w:t>做为碳中和新能源开放型产教融合实践中心建设项目重要建设任务，新能源装备检测实训室已完成了基础检测设备的建设，可完成光伏发电检测、风电检测、电能质量检测和储能检测，具备系统的检验检测条件，可满足相关企业、高校、科研院所的检测服务和科研需要。</w:t>
      </w:r>
    </w:p>
    <w:p w14:paraId="66F96EB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 w:hAnsi="仿宋" w:eastAsia="仿宋" w:cs="Times New Roman"/>
          <w:color w:val="000000"/>
          <w:sz w:val="32"/>
          <w:szCs w:val="32"/>
          <w:highlight w:val="none"/>
          <w:u w:val="single"/>
          <w:lang w:val="en-US" w:eastAsia="zh-CN"/>
        </w:rPr>
      </w:pPr>
      <w:r>
        <w:rPr>
          <w:rFonts w:hint="eastAsia" w:ascii="仿宋" w:hAnsi="仿宋" w:eastAsia="仿宋" w:cs="Times New Roman"/>
          <w:color w:val="000000"/>
          <w:sz w:val="32"/>
          <w:szCs w:val="32"/>
          <w:highlight w:val="none"/>
          <w:u w:val="single"/>
          <w:lang w:val="en-US" w:eastAsia="zh-CN"/>
        </w:rPr>
        <w:t>近年来新能源产业的飞速发展促进新能源检测行业的兴起，技术服务需求量大且具有很大的人才缺口。新能源装备检测实训室具有丰富的设备资源，非常适合新能源检测专业技术人才的培养。因此，在新能源装备检测实训室二期建设中，着重开发相应的教学资源，包括：实践教学视频、手册式实训教材、培训教材、项目式实训任务包、大型生产性检测实训项目课题(包含科技成果)等。此外，为了提升新能源装备检测实训室的智能化与服务能力，购置并开发国内领先的具有自主知识产权的“基于Hampel辨识分析的分布式光伏智慧运检系统(购置)”及“基于私域数据的AI大模型光伏行业分析平台(开发)”。同过教学资源和软件系统的开发，可以满足日常实习实训、社会企业培训、职业资格鉴定的需要，还可以提升新能源装备检测实训室的技术实力、服务能力和社会影响力。</w:t>
      </w:r>
    </w:p>
    <w:p w14:paraId="643305CD">
      <w:pPr>
        <w:pStyle w:val="3"/>
        <w:rPr>
          <w:rFonts w:hint="eastAsia"/>
          <w:lang w:val="en-US" w:eastAsia="zh-CN"/>
        </w:rPr>
      </w:pPr>
    </w:p>
    <w:p w14:paraId="50D8C6E1">
      <w:pPr>
        <w:rPr>
          <w:rFonts w:hint="eastAsia"/>
          <w:lang w:val="en-US" w:eastAsia="zh-CN"/>
        </w:rPr>
      </w:pPr>
    </w:p>
    <w:p w14:paraId="6256206D">
      <w:pPr>
        <w:pStyle w:val="3"/>
        <w:rPr>
          <w:rFonts w:hint="eastAsia"/>
          <w:lang w:val="en-US" w:eastAsia="zh-CN"/>
        </w:rPr>
      </w:pPr>
    </w:p>
    <w:p w14:paraId="300B8CC2">
      <w:pPr>
        <w:rPr>
          <w:rFonts w:hint="eastAsia"/>
          <w:lang w:val="en-US" w:eastAsia="zh-CN"/>
        </w:rPr>
      </w:pPr>
    </w:p>
    <w:p w14:paraId="66CA58D5">
      <w:pPr>
        <w:pStyle w:val="3"/>
        <w:rPr>
          <w:rFonts w:hint="eastAsia"/>
          <w:lang w:val="en-US" w:eastAsia="zh-CN"/>
        </w:rPr>
      </w:pPr>
    </w:p>
    <w:p w14:paraId="099D99D2">
      <w:pPr>
        <w:rPr>
          <w:rFonts w:hint="eastAsia"/>
          <w:lang w:val="en-US" w:eastAsia="zh-CN"/>
        </w:rPr>
      </w:pPr>
    </w:p>
    <w:p w14:paraId="71775875">
      <w:pPr>
        <w:numPr>
          <w:ilvl w:val="0"/>
          <w:numId w:val="1"/>
        </w:numPr>
        <w:spacing w:line="560" w:lineRule="exact"/>
        <w:ind w:firstLine="640" w:firstLineChars="200"/>
        <w:jc w:val="left"/>
        <w:rPr>
          <w:rFonts w:hint="eastAsia" w:ascii="楷体" w:hAnsi="楷体" w:eastAsia="楷体"/>
          <w:color w:val="000000"/>
          <w:sz w:val="32"/>
          <w:szCs w:val="32"/>
          <w:highlight w:val="none"/>
        </w:rPr>
      </w:pPr>
      <w:r>
        <w:rPr>
          <w:rFonts w:hint="eastAsia" w:ascii="楷体" w:hAnsi="楷体" w:eastAsia="楷体"/>
          <w:color w:val="000000"/>
          <w:sz w:val="32"/>
          <w:szCs w:val="32"/>
          <w:highlight w:val="none"/>
          <w:lang w:eastAsia="zh-CN"/>
        </w:rPr>
        <w:t>采购项目</w:t>
      </w:r>
      <w:r>
        <w:rPr>
          <w:rFonts w:hint="eastAsia" w:ascii="楷体" w:hAnsi="楷体" w:eastAsia="楷体"/>
          <w:color w:val="000000"/>
          <w:sz w:val="32"/>
          <w:szCs w:val="32"/>
          <w:highlight w:val="none"/>
        </w:rPr>
        <w:t>预（概）算</w:t>
      </w:r>
      <w:r>
        <w:rPr>
          <w:rFonts w:hint="eastAsia" w:ascii="楷体" w:hAnsi="楷体" w:eastAsia="楷体"/>
          <w:color w:val="000000"/>
          <w:sz w:val="32"/>
          <w:szCs w:val="32"/>
          <w:highlight w:val="none"/>
          <w:lang w:eastAsia="zh-CN"/>
        </w:rPr>
        <w:t>是否已落实</w:t>
      </w:r>
    </w:p>
    <w:p w14:paraId="0B943165">
      <w:pPr>
        <w:spacing w:line="560" w:lineRule="exact"/>
        <w:jc w:val="left"/>
        <w:rPr>
          <w:rFonts w:ascii="仿宋" w:hAnsi="仿宋" w:eastAsia="仿宋"/>
          <w:color w:val="000000"/>
          <w:sz w:val="32"/>
          <w:szCs w:val="32"/>
          <w:highlight w:val="none"/>
          <w:u w:val="single"/>
        </w:rPr>
      </w:pPr>
      <w:r>
        <w:rPr>
          <w:rFonts w:hint="eastAsia" w:ascii="楷体" w:hAnsi="楷体" w:eastAsia="楷体"/>
          <w:color w:val="000000"/>
          <w:sz w:val="32"/>
          <w:szCs w:val="32"/>
          <w:highlight w:val="none"/>
          <w:lang w:val="en-US" w:eastAsia="zh-CN"/>
        </w:rPr>
        <w:t xml:space="preserve">    </w:t>
      </w:r>
      <w:r>
        <w:rPr>
          <w:rFonts w:hint="eastAsia" w:ascii="仿宋" w:hAnsi="仿宋" w:eastAsia="仿宋"/>
          <w:color w:val="000000"/>
          <w:sz w:val="32"/>
          <w:szCs w:val="32"/>
          <w:highlight w:val="none"/>
          <w:u w:val="single"/>
        </w:rPr>
        <w:t xml:space="preserve"> </w:t>
      </w:r>
      <w:r>
        <w:rPr>
          <w:rFonts w:hint="eastAsia" w:ascii="仿宋" w:hAnsi="仿宋" w:eastAsia="仿宋"/>
          <w:color w:val="000000"/>
          <w:sz w:val="32"/>
          <w:szCs w:val="32"/>
          <w:highlight w:val="none"/>
          <w:u w:val="single"/>
          <w:lang w:val="en-US" w:eastAsia="zh-CN"/>
        </w:rPr>
        <w:t>是</w:t>
      </w:r>
      <w:r>
        <w:rPr>
          <w:rFonts w:hint="eastAsia" w:ascii="仿宋" w:hAnsi="仿宋" w:eastAsia="仿宋"/>
          <w:color w:val="000000"/>
          <w:sz w:val="32"/>
          <w:szCs w:val="32"/>
          <w:highlight w:val="none"/>
          <w:u w:val="single"/>
        </w:rPr>
        <w:t xml:space="preserve">                                               </w:t>
      </w:r>
    </w:p>
    <w:p w14:paraId="4C878D26">
      <w:pPr>
        <w:numPr>
          <w:ilvl w:val="0"/>
          <w:numId w:val="1"/>
        </w:numPr>
        <w:spacing w:line="560" w:lineRule="exact"/>
        <w:ind w:firstLine="640" w:firstLineChars="200"/>
        <w:jc w:val="left"/>
        <w:rPr>
          <w:rFonts w:hint="eastAsia" w:ascii="楷体" w:hAnsi="楷体" w:eastAsia="楷体"/>
          <w:color w:val="000000"/>
          <w:sz w:val="32"/>
          <w:szCs w:val="32"/>
          <w:highlight w:val="none"/>
        </w:rPr>
      </w:pPr>
      <w:r>
        <w:rPr>
          <w:rFonts w:hint="eastAsia" w:ascii="楷体" w:hAnsi="楷体" w:eastAsia="楷体"/>
          <w:color w:val="000000"/>
          <w:sz w:val="32"/>
          <w:szCs w:val="32"/>
          <w:highlight w:val="none"/>
        </w:rPr>
        <w:t>采购项目预（概）算</w:t>
      </w:r>
    </w:p>
    <w:p w14:paraId="2D777549">
      <w:pPr>
        <w:spacing w:line="560" w:lineRule="exact"/>
        <w:ind w:firstLine="640" w:firstLineChars="200"/>
        <w:jc w:val="left"/>
        <w:rPr>
          <w:rFonts w:hint="eastAsia" w:ascii="仿宋" w:hAnsi="仿宋" w:eastAsia="仿宋"/>
          <w:color w:val="000000"/>
          <w:sz w:val="32"/>
          <w:szCs w:val="32"/>
          <w:highlight w:val="none"/>
          <w:u w:val="single"/>
        </w:rPr>
      </w:pPr>
      <w:r>
        <w:rPr>
          <w:rFonts w:hint="eastAsia" w:ascii="楷体" w:hAnsi="楷体" w:eastAsia="楷体" w:cs="Times New Roman"/>
          <w:color w:val="000000"/>
          <w:sz w:val="32"/>
          <w:szCs w:val="32"/>
          <w:highlight w:val="none"/>
          <w:u w:val="single"/>
        </w:rPr>
        <w:t xml:space="preserve"> </w:t>
      </w:r>
      <w:r>
        <w:rPr>
          <w:rFonts w:hint="eastAsia" w:ascii="楷体" w:hAnsi="楷体" w:eastAsia="楷体" w:cs="Times New Roman"/>
          <w:color w:val="000000"/>
          <w:sz w:val="32"/>
          <w:szCs w:val="32"/>
          <w:highlight w:val="none"/>
          <w:u w:val="single"/>
          <w:lang w:val="en-US" w:eastAsia="zh-CN"/>
        </w:rPr>
        <w:t>天津轻工职业技术学院新能源装备检测实训室教学资源及应用软件购置与开发项目</w:t>
      </w:r>
      <w:r>
        <w:rPr>
          <w:rFonts w:hint="eastAsia" w:ascii="楷体" w:hAnsi="楷体" w:eastAsia="楷体" w:cs="Times New Roman"/>
          <w:color w:val="000000"/>
          <w:sz w:val="32"/>
          <w:szCs w:val="32"/>
          <w:highlight w:val="none"/>
          <w:u w:val="single"/>
        </w:rPr>
        <w:t xml:space="preserve"> </w:t>
      </w:r>
      <w:r>
        <w:rPr>
          <w:rFonts w:hint="eastAsia" w:ascii="仿宋" w:hAnsi="仿宋" w:eastAsia="仿宋"/>
          <w:color w:val="000000"/>
          <w:sz w:val="32"/>
          <w:szCs w:val="32"/>
          <w:highlight w:val="none"/>
          <w:u w:val="single"/>
        </w:rPr>
        <w:t xml:space="preserve"> </w:t>
      </w:r>
    </w:p>
    <w:p w14:paraId="6E9FF4D6">
      <w:pPr>
        <w:spacing w:line="560" w:lineRule="exact"/>
        <w:ind w:firstLine="640" w:firstLineChars="200"/>
        <w:jc w:val="left"/>
        <w:rPr>
          <w:rFonts w:ascii="楷体" w:hAnsi="楷体" w:eastAsia="楷体"/>
          <w:color w:val="000000"/>
          <w:sz w:val="32"/>
          <w:szCs w:val="32"/>
          <w:highlight w:val="none"/>
          <w:u w:val="single"/>
        </w:rPr>
      </w:pPr>
      <w:r>
        <w:rPr>
          <w:rFonts w:ascii="楷体" w:hAnsi="楷体" w:eastAsia="楷体"/>
          <w:color w:val="000000"/>
          <w:sz w:val="32"/>
          <w:szCs w:val="32"/>
          <w:highlight w:val="none"/>
        </w:rPr>
        <w:t>总预</w:t>
      </w:r>
      <w:r>
        <w:rPr>
          <w:rFonts w:hint="eastAsia" w:ascii="楷体" w:hAnsi="楷体" w:eastAsia="楷体"/>
          <w:color w:val="000000"/>
          <w:sz w:val="32"/>
          <w:szCs w:val="32"/>
          <w:highlight w:val="none"/>
        </w:rPr>
        <w:t>（概）</w:t>
      </w:r>
      <w:r>
        <w:rPr>
          <w:rFonts w:ascii="楷体" w:hAnsi="楷体" w:eastAsia="楷体"/>
          <w:color w:val="000000"/>
          <w:sz w:val="32"/>
          <w:szCs w:val="32"/>
          <w:highlight w:val="none"/>
        </w:rPr>
        <w:t>算</w:t>
      </w:r>
      <w:r>
        <w:rPr>
          <w:rFonts w:hint="eastAsia" w:ascii="楷体" w:hAnsi="楷体" w:eastAsia="楷体"/>
          <w:color w:val="000000"/>
          <w:sz w:val="32"/>
          <w:szCs w:val="32"/>
          <w:highlight w:val="none"/>
        </w:rPr>
        <w:t>：</w:t>
      </w:r>
      <w:r>
        <w:rPr>
          <w:rFonts w:hint="eastAsia" w:ascii="楷体" w:hAnsi="楷体" w:eastAsia="楷体"/>
          <w:color w:val="000000"/>
          <w:sz w:val="32"/>
          <w:szCs w:val="32"/>
          <w:highlight w:val="none"/>
          <w:u w:val="single"/>
        </w:rPr>
        <w:t xml:space="preserve">  </w:t>
      </w:r>
      <w:r>
        <w:rPr>
          <w:rFonts w:hint="eastAsia" w:ascii="楷体" w:hAnsi="楷体" w:eastAsia="楷体"/>
          <w:color w:val="000000"/>
          <w:sz w:val="32"/>
          <w:szCs w:val="32"/>
          <w:highlight w:val="none"/>
          <w:u w:val="single"/>
          <w:lang w:val="en-US" w:eastAsia="zh-CN"/>
        </w:rPr>
        <w:t xml:space="preserve"> 43.0万元</w:t>
      </w:r>
      <w:r>
        <w:rPr>
          <w:rFonts w:hint="eastAsia" w:ascii="楷体" w:hAnsi="楷体" w:eastAsia="楷体"/>
          <w:color w:val="000000"/>
          <w:sz w:val="32"/>
          <w:szCs w:val="32"/>
          <w:highlight w:val="none"/>
          <w:u w:val="single"/>
        </w:rPr>
        <w:t xml:space="preserve">   </w:t>
      </w:r>
    </w:p>
    <w:p w14:paraId="47295AC2">
      <w:pPr>
        <w:spacing w:line="560" w:lineRule="exact"/>
        <w:ind w:firstLine="640" w:firstLineChars="200"/>
        <w:jc w:val="left"/>
        <w:rPr>
          <w:rFonts w:ascii="楷体" w:hAnsi="楷体" w:eastAsia="楷体"/>
          <w:color w:val="000000"/>
          <w:sz w:val="32"/>
          <w:szCs w:val="32"/>
          <w:highlight w:val="none"/>
          <w:u w:val="single"/>
        </w:rPr>
      </w:pPr>
      <w:r>
        <w:rPr>
          <w:rFonts w:hint="eastAsia" w:ascii="楷体" w:hAnsi="楷体" w:eastAsia="楷体"/>
          <w:color w:val="000000"/>
          <w:sz w:val="32"/>
          <w:szCs w:val="32"/>
          <w:highlight w:val="none"/>
        </w:rPr>
        <w:t>包1预（概）算：</w:t>
      </w:r>
      <w:r>
        <w:rPr>
          <w:rFonts w:hint="eastAsia" w:ascii="楷体" w:hAnsi="楷体" w:eastAsia="楷体"/>
          <w:color w:val="000000"/>
          <w:sz w:val="32"/>
          <w:szCs w:val="32"/>
          <w:highlight w:val="none"/>
          <w:u w:val="single"/>
        </w:rPr>
        <w:t xml:space="preserve"> </w:t>
      </w:r>
      <w:r>
        <w:rPr>
          <w:rFonts w:hint="eastAsia" w:ascii="楷体" w:hAnsi="楷体" w:eastAsia="楷体"/>
          <w:color w:val="000000"/>
          <w:sz w:val="32"/>
          <w:szCs w:val="32"/>
          <w:highlight w:val="none"/>
          <w:u w:val="single"/>
          <w:lang w:val="en-US" w:eastAsia="zh-CN"/>
        </w:rPr>
        <w:t>43.0</w:t>
      </w:r>
      <w:r>
        <w:rPr>
          <w:rFonts w:hint="eastAsia" w:ascii="楷体" w:hAnsi="楷体" w:eastAsia="楷体"/>
          <w:i w:val="0"/>
          <w:iCs w:val="0"/>
          <w:color w:val="000000"/>
          <w:sz w:val="32"/>
          <w:szCs w:val="32"/>
          <w:highlight w:val="none"/>
          <w:u w:val="single"/>
          <w:lang w:val="en-US" w:eastAsia="zh-CN"/>
        </w:rPr>
        <w:t>万元</w:t>
      </w:r>
      <w:r>
        <w:rPr>
          <w:rFonts w:hint="eastAsia" w:ascii="楷体" w:hAnsi="楷体" w:eastAsia="楷体"/>
          <w:color w:val="000000"/>
          <w:sz w:val="32"/>
          <w:szCs w:val="32"/>
          <w:highlight w:val="none"/>
          <w:u w:val="single"/>
        </w:rPr>
        <w:t xml:space="preserve">  </w:t>
      </w:r>
    </w:p>
    <w:p w14:paraId="0EC3124C">
      <w:pPr>
        <w:spacing w:line="560" w:lineRule="exact"/>
        <w:ind w:firstLine="640" w:firstLineChars="200"/>
        <w:jc w:val="left"/>
        <w:rPr>
          <w:rFonts w:ascii="楷体" w:hAnsi="楷体" w:eastAsia="楷体"/>
          <w:color w:val="000000"/>
          <w:sz w:val="32"/>
          <w:szCs w:val="32"/>
          <w:highlight w:val="none"/>
        </w:rPr>
      </w:pPr>
      <w:r>
        <w:rPr>
          <w:rFonts w:hint="eastAsia" w:ascii="楷体" w:hAnsi="楷体" w:eastAsia="楷体"/>
          <w:color w:val="000000"/>
          <w:sz w:val="32"/>
          <w:szCs w:val="32"/>
          <w:highlight w:val="none"/>
        </w:rPr>
        <w:t>（三）采购标的汇总表</w:t>
      </w:r>
    </w:p>
    <w:tbl>
      <w:tblPr>
        <w:tblStyle w:val="10"/>
        <w:tblW w:w="98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
        <w:gridCol w:w="818"/>
        <w:gridCol w:w="3035"/>
        <w:gridCol w:w="1413"/>
        <w:gridCol w:w="940"/>
        <w:gridCol w:w="914"/>
        <w:gridCol w:w="1800"/>
      </w:tblGrid>
      <w:tr w14:paraId="09491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84" w:type="dxa"/>
            <w:noWrap w:val="0"/>
            <w:vAlign w:val="center"/>
          </w:tcPr>
          <w:p w14:paraId="322B691F">
            <w:pPr>
              <w:spacing w:line="560" w:lineRule="exact"/>
              <w:jc w:val="center"/>
              <w:rPr>
                <w:rFonts w:ascii="仿宋" w:hAnsi="仿宋" w:eastAsia="仿宋"/>
                <w:b/>
                <w:color w:val="000000"/>
                <w:sz w:val="24"/>
                <w:szCs w:val="24"/>
                <w:highlight w:val="none"/>
              </w:rPr>
            </w:pPr>
            <w:r>
              <w:rPr>
                <w:rFonts w:hint="eastAsia" w:ascii="仿宋" w:hAnsi="仿宋" w:eastAsia="仿宋"/>
                <w:b/>
                <w:color w:val="000000"/>
                <w:sz w:val="24"/>
                <w:szCs w:val="24"/>
                <w:highlight w:val="none"/>
              </w:rPr>
              <w:t>包号</w:t>
            </w:r>
          </w:p>
        </w:tc>
        <w:tc>
          <w:tcPr>
            <w:tcW w:w="818" w:type="dxa"/>
            <w:noWrap w:val="0"/>
            <w:vAlign w:val="center"/>
          </w:tcPr>
          <w:p w14:paraId="7BCB64C7">
            <w:pPr>
              <w:spacing w:line="560" w:lineRule="exact"/>
              <w:jc w:val="center"/>
              <w:rPr>
                <w:rFonts w:ascii="仿宋" w:hAnsi="仿宋" w:eastAsia="仿宋"/>
                <w:b/>
                <w:color w:val="000000"/>
                <w:sz w:val="24"/>
                <w:szCs w:val="24"/>
                <w:highlight w:val="none"/>
              </w:rPr>
            </w:pPr>
            <w:r>
              <w:rPr>
                <w:rFonts w:hint="eastAsia" w:ascii="仿宋" w:hAnsi="仿宋" w:eastAsia="仿宋"/>
                <w:b/>
                <w:color w:val="000000"/>
                <w:sz w:val="24"/>
                <w:szCs w:val="24"/>
                <w:highlight w:val="none"/>
              </w:rPr>
              <w:t>序号</w:t>
            </w:r>
          </w:p>
        </w:tc>
        <w:tc>
          <w:tcPr>
            <w:tcW w:w="3035" w:type="dxa"/>
            <w:noWrap w:val="0"/>
            <w:vAlign w:val="center"/>
          </w:tcPr>
          <w:p w14:paraId="0C3A3C39">
            <w:pPr>
              <w:spacing w:line="560" w:lineRule="exact"/>
              <w:jc w:val="center"/>
              <w:rPr>
                <w:rFonts w:ascii="仿宋" w:hAnsi="仿宋" w:eastAsia="仿宋"/>
                <w:b/>
                <w:color w:val="000000"/>
                <w:sz w:val="24"/>
                <w:szCs w:val="24"/>
                <w:highlight w:val="none"/>
              </w:rPr>
            </w:pPr>
            <w:r>
              <w:rPr>
                <w:rFonts w:hint="eastAsia" w:ascii="仿宋" w:hAnsi="仿宋" w:eastAsia="仿宋"/>
                <w:b/>
                <w:color w:val="000000"/>
                <w:sz w:val="24"/>
                <w:szCs w:val="24"/>
                <w:highlight w:val="none"/>
              </w:rPr>
              <w:t>标的名称</w:t>
            </w:r>
          </w:p>
        </w:tc>
        <w:tc>
          <w:tcPr>
            <w:tcW w:w="1413" w:type="dxa"/>
            <w:noWrap w:val="0"/>
            <w:vAlign w:val="center"/>
          </w:tcPr>
          <w:p w14:paraId="799476E0">
            <w:pPr>
              <w:spacing w:line="560" w:lineRule="exact"/>
              <w:jc w:val="center"/>
              <w:rPr>
                <w:rFonts w:ascii="仿宋" w:hAnsi="仿宋" w:eastAsia="仿宋"/>
                <w:b/>
                <w:color w:val="000000"/>
                <w:sz w:val="24"/>
                <w:szCs w:val="24"/>
                <w:highlight w:val="none"/>
              </w:rPr>
            </w:pPr>
            <w:r>
              <w:rPr>
                <w:rFonts w:hint="eastAsia" w:ascii="仿宋" w:hAnsi="仿宋" w:eastAsia="仿宋"/>
                <w:b/>
                <w:color w:val="000000"/>
                <w:sz w:val="24"/>
                <w:szCs w:val="24"/>
                <w:highlight w:val="none"/>
              </w:rPr>
              <w:t>品目</w:t>
            </w:r>
          </w:p>
          <w:p w14:paraId="7CBF5878">
            <w:pPr>
              <w:spacing w:line="560" w:lineRule="exact"/>
              <w:jc w:val="center"/>
              <w:rPr>
                <w:rFonts w:ascii="仿宋" w:hAnsi="仿宋" w:eastAsia="仿宋"/>
                <w:b/>
                <w:color w:val="000000"/>
                <w:sz w:val="24"/>
                <w:szCs w:val="24"/>
                <w:highlight w:val="none"/>
              </w:rPr>
            </w:pPr>
            <w:r>
              <w:rPr>
                <w:rFonts w:hint="eastAsia" w:ascii="仿宋" w:hAnsi="仿宋" w:eastAsia="仿宋"/>
                <w:b/>
                <w:color w:val="000000"/>
                <w:sz w:val="24"/>
                <w:szCs w:val="24"/>
                <w:highlight w:val="none"/>
              </w:rPr>
              <w:t>分类编码</w:t>
            </w:r>
          </w:p>
        </w:tc>
        <w:tc>
          <w:tcPr>
            <w:tcW w:w="940" w:type="dxa"/>
            <w:noWrap w:val="0"/>
            <w:vAlign w:val="center"/>
          </w:tcPr>
          <w:p w14:paraId="57B40C04">
            <w:pPr>
              <w:spacing w:line="560" w:lineRule="exact"/>
              <w:jc w:val="center"/>
              <w:rPr>
                <w:rFonts w:ascii="仿宋" w:hAnsi="仿宋" w:eastAsia="仿宋"/>
                <w:b/>
                <w:color w:val="000000"/>
                <w:sz w:val="24"/>
                <w:szCs w:val="24"/>
                <w:highlight w:val="none"/>
              </w:rPr>
            </w:pPr>
            <w:r>
              <w:rPr>
                <w:rFonts w:hint="eastAsia" w:ascii="仿宋" w:hAnsi="仿宋" w:eastAsia="仿宋"/>
                <w:b/>
                <w:color w:val="000000"/>
                <w:sz w:val="24"/>
                <w:szCs w:val="24"/>
                <w:highlight w:val="none"/>
              </w:rPr>
              <w:t>计量</w:t>
            </w:r>
          </w:p>
          <w:p w14:paraId="026BDE9D">
            <w:pPr>
              <w:spacing w:line="560" w:lineRule="exact"/>
              <w:jc w:val="center"/>
              <w:rPr>
                <w:rFonts w:ascii="仿宋" w:hAnsi="仿宋" w:eastAsia="仿宋"/>
                <w:b/>
                <w:color w:val="000000"/>
                <w:sz w:val="24"/>
                <w:szCs w:val="24"/>
                <w:highlight w:val="none"/>
              </w:rPr>
            </w:pPr>
            <w:r>
              <w:rPr>
                <w:rFonts w:hint="eastAsia" w:ascii="仿宋" w:hAnsi="仿宋" w:eastAsia="仿宋"/>
                <w:b/>
                <w:color w:val="000000"/>
                <w:sz w:val="24"/>
                <w:szCs w:val="24"/>
                <w:highlight w:val="none"/>
              </w:rPr>
              <w:t>单位</w:t>
            </w:r>
          </w:p>
        </w:tc>
        <w:tc>
          <w:tcPr>
            <w:tcW w:w="914" w:type="dxa"/>
            <w:noWrap w:val="0"/>
            <w:vAlign w:val="center"/>
          </w:tcPr>
          <w:p w14:paraId="054CA08E">
            <w:pPr>
              <w:spacing w:line="560" w:lineRule="exact"/>
              <w:jc w:val="center"/>
              <w:rPr>
                <w:rFonts w:ascii="仿宋" w:hAnsi="仿宋" w:eastAsia="仿宋"/>
                <w:b/>
                <w:color w:val="000000"/>
                <w:sz w:val="24"/>
                <w:szCs w:val="24"/>
                <w:highlight w:val="none"/>
              </w:rPr>
            </w:pPr>
            <w:r>
              <w:rPr>
                <w:rFonts w:hint="eastAsia" w:ascii="仿宋" w:hAnsi="仿宋" w:eastAsia="仿宋"/>
                <w:b/>
                <w:color w:val="000000"/>
                <w:sz w:val="24"/>
                <w:szCs w:val="24"/>
                <w:highlight w:val="none"/>
              </w:rPr>
              <w:t>数量</w:t>
            </w:r>
          </w:p>
        </w:tc>
        <w:tc>
          <w:tcPr>
            <w:tcW w:w="1800" w:type="dxa"/>
            <w:noWrap w:val="0"/>
            <w:vAlign w:val="center"/>
          </w:tcPr>
          <w:p w14:paraId="67B0E8DD">
            <w:pPr>
              <w:spacing w:line="560" w:lineRule="exact"/>
              <w:jc w:val="center"/>
              <w:rPr>
                <w:rFonts w:hint="eastAsia" w:ascii="仿宋" w:hAnsi="仿宋" w:eastAsia="仿宋" w:cs="Times New Roman"/>
                <w:b/>
                <w:color w:val="000000"/>
                <w:sz w:val="24"/>
                <w:szCs w:val="24"/>
                <w:highlight w:val="none"/>
              </w:rPr>
            </w:pPr>
            <w:r>
              <w:rPr>
                <w:rFonts w:hint="eastAsia" w:ascii="仿宋" w:hAnsi="仿宋" w:eastAsia="仿宋" w:cs="Times New Roman"/>
                <w:b/>
                <w:color w:val="000000"/>
                <w:sz w:val="24"/>
                <w:szCs w:val="24"/>
                <w:highlight w:val="none"/>
              </w:rPr>
              <w:t>预（概）算</w:t>
            </w:r>
          </w:p>
          <w:p w14:paraId="3B932688">
            <w:pPr>
              <w:pStyle w:val="3"/>
              <w:jc w:val="center"/>
              <w:rPr>
                <w:rFonts w:hint="default" w:eastAsia="仿宋"/>
                <w:lang w:val="en-US" w:eastAsia="zh-CN"/>
              </w:rPr>
            </w:pPr>
            <w:r>
              <w:rPr>
                <w:rFonts w:hint="eastAsia" w:cs="Times New Roman"/>
                <w:b/>
                <w:color w:val="000000"/>
                <w:sz w:val="24"/>
                <w:szCs w:val="24"/>
                <w:highlight w:val="none"/>
                <w:lang w:val="en-US" w:eastAsia="zh-CN"/>
              </w:rPr>
              <w:t>(万元)</w:t>
            </w:r>
          </w:p>
        </w:tc>
      </w:tr>
      <w:tr w14:paraId="1D179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884" w:type="dxa"/>
            <w:vMerge w:val="restart"/>
            <w:noWrap w:val="0"/>
            <w:vAlign w:val="center"/>
          </w:tcPr>
          <w:p w14:paraId="0550F9CB">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olor w:val="000000"/>
                <w:sz w:val="28"/>
                <w:szCs w:val="28"/>
                <w:highlight w:val="none"/>
                <w:lang w:val="en-US" w:eastAsia="zh-CN"/>
              </w:rPr>
            </w:pPr>
            <w:r>
              <w:rPr>
                <w:rFonts w:hint="eastAsia" w:ascii="仿宋" w:hAnsi="仿宋" w:eastAsia="仿宋"/>
                <w:color w:val="000000"/>
                <w:sz w:val="28"/>
                <w:szCs w:val="28"/>
                <w:highlight w:val="none"/>
                <w:lang w:val="en-US" w:eastAsia="zh-CN"/>
              </w:rPr>
              <w:t>1</w:t>
            </w:r>
          </w:p>
        </w:tc>
        <w:tc>
          <w:tcPr>
            <w:tcW w:w="818" w:type="dxa"/>
            <w:noWrap w:val="0"/>
            <w:vAlign w:val="center"/>
          </w:tcPr>
          <w:p w14:paraId="597B763B">
            <w:pPr>
              <w:jc w:val="center"/>
              <w:rPr>
                <w:rFonts w:hint="default"/>
                <w:sz w:val="21"/>
                <w:szCs w:val="21"/>
                <w:lang w:val="en-US" w:eastAsia="zh-CN"/>
              </w:rPr>
            </w:pPr>
            <w:r>
              <w:rPr>
                <w:rFonts w:hint="eastAsia"/>
                <w:sz w:val="21"/>
                <w:szCs w:val="21"/>
                <w:lang w:val="en-US" w:eastAsia="zh-CN"/>
              </w:rPr>
              <w:t>1</w:t>
            </w:r>
          </w:p>
        </w:tc>
        <w:tc>
          <w:tcPr>
            <w:tcW w:w="3035" w:type="dxa"/>
            <w:noWrap w:val="0"/>
            <w:vAlign w:val="center"/>
          </w:tcPr>
          <w:p w14:paraId="5C19F930">
            <w:pPr>
              <w:rPr>
                <w:rFonts w:hint="eastAsia"/>
                <w:sz w:val="21"/>
                <w:szCs w:val="21"/>
                <w:lang w:eastAsia="zh-CN"/>
              </w:rPr>
            </w:pPr>
            <w:r>
              <w:rPr>
                <w:rFonts w:hint="eastAsia"/>
                <w:b/>
                <w:bCs/>
                <w:sz w:val="21"/>
                <w:szCs w:val="21"/>
                <w:lang w:eastAsia="zh-CN"/>
              </w:rPr>
              <w:t>实践教学资源开发</w:t>
            </w:r>
          </w:p>
        </w:tc>
        <w:tc>
          <w:tcPr>
            <w:tcW w:w="1413" w:type="dxa"/>
            <w:noWrap w:val="0"/>
            <w:vAlign w:val="center"/>
          </w:tcPr>
          <w:p w14:paraId="05B2B6CC">
            <w:pPr>
              <w:rPr>
                <w:sz w:val="21"/>
                <w:szCs w:val="21"/>
              </w:rPr>
            </w:pPr>
          </w:p>
        </w:tc>
        <w:tc>
          <w:tcPr>
            <w:tcW w:w="940" w:type="dxa"/>
            <w:noWrap w:val="0"/>
            <w:vAlign w:val="center"/>
          </w:tcPr>
          <w:p w14:paraId="4C53AE85">
            <w:pPr>
              <w:jc w:val="center"/>
              <w:rPr>
                <w:rFonts w:hint="eastAsia"/>
                <w:sz w:val="21"/>
                <w:szCs w:val="21"/>
                <w:lang w:val="en-US" w:eastAsia="zh-CN"/>
              </w:rPr>
            </w:pPr>
          </w:p>
        </w:tc>
        <w:tc>
          <w:tcPr>
            <w:tcW w:w="914" w:type="dxa"/>
            <w:noWrap w:val="0"/>
            <w:vAlign w:val="center"/>
          </w:tcPr>
          <w:p w14:paraId="4EF4F9C9">
            <w:pPr>
              <w:rPr>
                <w:rFonts w:hint="default"/>
                <w:sz w:val="21"/>
                <w:szCs w:val="21"/>
                <w:lang w:val="en-US" w:eastAsia="zh-CN"/>
              </w:rPr>
            </w:pPr>
          </w:p>
        </w:tc>
        <w:tc>
          <w:tcPr>
            <w:tcW w:w="1800" w:type="dxa"/>
            <w:noWrap w:val="0"/>
            <w:vAlign w:val="center"/>
          </w:tcPr>
          <w:p w14:paraId="5F83C504">
            <w:pPr>
              <w:rPr>
                <w:rFonts w:hint="default"/>
                <w:sz w:val="21"/>
                <w:szCs w:val="21"/>
                <w:lang w:val="en-US" w:eastAsia="zh-CN"/>
              </w:rPr>
            </w:pPr>
          </w:p>
        </w:tc>
      </w:tr>
      <w:tr w14:paraId="2A907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884" w:type="dxa"/>
            <w:vMerge w:val="continue"/>
            <w:noWrap w:val="0"/>
            <w:vAlign w:val="center"/>
          </w:tcPr>
          <w:p w14:paraId="5724DA46">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olor w:val="000000"/>
                <w:sz w:val="28"/>
                <w:szCs w:val="28"/>
                <w:highlight w:val="none"/>
                <w:lang w:val="en-US" w:eastAsia="zh-CN"/>
              </w:rPr>
            </w:pPr>
          </w:p>
        </w:tc>
        <w:tc>
          <w:tcPr>
            <w:tcW w:w="818" w:type="dxa"/>
            <w:vMerge w:val="restart"/>
            <w:noWrap w:val="0"/>
            <w:vAlign w:val="center"/>
          </w:tcPr>
          <w:p w14:paraId="2823BD37">
            <w:pPr>
              <w:jc w:val="center"/>
              <w:rPr>
                <w:rFonts w:hint="eastAsia"/>
                <w:sz w:val="21"/>
                <w:szCs w:val="21"/>
                <w:lang w:val="en-US" w:eastAsia="zh-CN"/>
              </w:rPr>
            </w:pPr>
          </w:p>
        </w:tc>
        <w:tc>
          <w:tcPr>
            <w:tcW w:w="3035" w:type="dxa"/>
            <w:noWrap w:val="0"/>
            <w:vAlign w:val="center"/>
          </w:tcPr>
          <w:p w14:paraId="001FC841">
            <w:pPr>
              <w:rPr>
                <w:rFonts w:hint="eastAsia"/>
                <w:sz w:val="21"/>
                <w:szCs w:val="21"/>
                <w:lang w:eastAsia="zh-CN"/>
              </w:rPr>
            </w:pPr>
            <w:r>
              <w:rPr>
                <w:rFonts w:hint="eastAsia"/>
                <w:sz w:val="21"/>
                <w:szCs w:val="21"/>
                <w:lang w:eastAsia="zh-CN"/>
              </w:rPr>
              <w:t>实践教学视频</w:t>
            </w:r>
          </w:p>
        </w:tc>
        <w:tc>
          <w:tcPr>
            <w:tcW w:w="1413" w:type="dxa"/>
            <w:noWrap w:val="0"/>
            <w:vAlign w:val="center"/>
          </w:tcPr>
          <w:p w14:paraId="0416A81E">
            <w:pPr>
              <w:rPr>
                <w:sz w:val="21"/>
                <w:szCs w:val="21"/>
              </w:rPr>
            </w:pPr>
          </w:p>
        </w:tc>
        <w:tc>
          <w:tcPr>
            <w:tcW w:w="940" w:type="dxa"/>
            <w:noWrap w:val="0"/>
            <w:vAlign w:val="center"/>
          </w:tcPr>
          <w:p w14:paraId="5C656EC3">
            <w:pPr>
              <w:jc w:val="center"/>
              <w:rPr>
                <w:rFonts w:hint="eastAsia"/>
                <w:sz w:val="21"/>
                <w:szCs w:val="21"/>
                <w:lang w:val="en-US" w:eastAsia="zh-CN"/>
              </w:rPr>
            </w:pPr>
            <w:r>
              <w:rPr>
                <w:rFonts w:hint="eastAsia"/>
                <w:sz w:val="21"/>
                <w:szCs w:val="21"/>
                <w:lang w:val="en-US" w:eastAsia="zh-CN"/>
              </w:rPr>
              <w:t>个</w:t>
            </w:r>
          </w:p>
        </w:tc>
        <w:tc>
          <w:tcPr>
            <w:tcW w:w="914" w:type="dxa"/>
            <w:noWrap w:val="0"/>
            <w:vAlign w:val="center"/>
          </w:tcPr>
          <w:p w14:paraId="630C9AA5">
            <w:pPr>
              <w:jc w:val="center"/>
              <w:rPr>
                <w:rFonts w:hint="default"/>
                <w:sz w:val="21"/>
                <w:szCs w:val="21"/>
                <w:lang w:val="en-US" w:eastAsia="zh-CN"/>
              </w:rPr>
            </w:pPr>
            <w:r>
              <w:rPr>
                <w:rFonts w:hint="eastAsia"/>
                <w:sz w:val="21"/>
                <w:szCs w:val="21"/>
                <w:lang w:val="en-US" w:eastAsia="zh-CN"/>
              </w:rPr>
              <w:t>250</w:t>
            </w:r>
          </w:p>
        </w:tc>
        <w:tc>
          <w:tcPr>
            <w:tcW w:w="1800" w:type="dxa"/>
            <w:noWrap w:val="0"/>
            <w:vAlign w:val="center"/>
          </w:tcPr>
          <w:p w14:paraId="2DB88C6F">
            <w:pPr>
              <w:jc w:val="center"/>
              <w:rPr>
                <w:rFonts w:hint="default"/>
                <w:sz w:val="21"/>
                <w:szCs w:val="21"/>
                <w:lang w:val="en-US" w:eastAsia="zh-CN"/>
              </w:rPr>
            </w:pPr>
            <w:r>
              <w:rPr>
                <w:rFonts w:hint="eastAsia"/>
                <w:sz w:val="21"/>
                <w:szCs w:val="21"/>
                <w:lang w:val="en-US" w:eastAsia="zh-CN"/>
              </w:rPr>
              <w:t>8.0</w:t>
            </w:r>
          </w:p>
        </w:tc>
      </w:tr>
      <w:tr w14:paraId="08D72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884" w:type="dxa"/>
            <w:vMerge w:val="continue"/>
            <w:noWrap w:val="0"/>
            <w:vAlign w:val="center"/>
          </w:tcPr>
          <w:p w14:paraId="534487CF">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olor w:val="000000"/>
                <w:sz w:val="28"/>
                <w:szCs w:val="28"/>
                <w:highlight w:val="none"/>
                <w:lang w:val="en-US" w:eastAsia="zh-CN"/>
              </w:rPr>
            </w:pPr>
          </w:p>
        </w:tc>
        <w:tc>
          <w:tcPr>
            <w:tcW w:w="818" w:type="dxa"/>
            <w:vMerge w:val="continue"/>
            <w:noWrap w:val="0"/>
            <w:vAlign w:val="center"/>
          </w:tcPr>
          <w:p w14:paraId="5F7D80CB">
            <w:pPr>
              <w:jc w:val="center"/>
              <w:rPr>
                <w:rFonts w:hint="eastAsia"/>
                <w:sz w:val="21"/>
                <w:szCs w:val="21"/>
                <w:lang w:val="en-US" w:eastAsia="zh-CN"/>
              </w:rPr>
            </w:pPr>
          </w:p>
        </w:tc>
        <w:tc>
          <w:tcPr>
            <w:tcW w:w="3035" w:type="dxa"/>
            <w:noWrap w:val="0"/>
            <w:vAlign w:val="center"/>
          </w:tcPr>
          <w:p w14:paraId="5B171BB3">
            <w:pPr>
              <w:rPr>
                <w:rFonts w:hint="default"/>
                <w:sz w:val="21"/>
                <w:szCs w:val="21"/>
                <w:lang w:val="en-US" w:eastAsia="zh-CN"/>
              </w:rPr>
            </w:pPr>
            <w:r>
              <w:rPr>
                <w:rFonts w:hint="eastAsia"/>
                <w:sz w:val="21"/>
                <w:szCs w:val="21"/>
                <w:lang w:eastAsia="zh-CN"/>
              </w:rPr>
              <w:t>工作手册式教材</w:t>
            </w:r>
            <w:r>
              <w:rPr>
                <w:rFonts w:hint="eastAsia"/>
                <w:sz w:val="21"/>
                <w:szCs w:val="21"/>
                <w:lang w:val="en-US" w:eastAsia="zh-CN"/>
              </w:rPr>
              <w:t>(4册)</w:t>
            </w:r>
          </w:p>
        </w:tc>
        <w:tc>
          <w:tcPr>
            <w:tcW w:w="1413" w:type="dxa"/>
            <w:noWrap w:val="0"/>
            <w:vAlign w:val="center"/>
          </w:tcPr>
          <w:p w14:paraId="6F013B62">
            <w:pPr>
              <w:rPr>
                <w:sz w:val="21"/>
                <w:szCs w:val="21"/>
              </w:rPr>
            </w:pPr>
          </w:p>
        </w:tc>
        <w:tc>
          <w:tcPr>
            <w:tcW w:w="940" w:type="dxa"/>
            <w:noWrap w:val="0"/>
            <w:vAlign w:val="center"/>
          </w:tcPr>
          <w:p w14:paraId="1F6CA67B">
            <w:pPr>
              <w:jc w:val="center"/>
              <w:rPr>
                <w:rFonts w:hint="default"/>
                <w:sz w:val="21"/>
                <w:szCs w:val="21"/>
                <w:lang w:val="en-US" w:eastAsia="zh-CN"/>
              </w:rPr>
            </w:pPr>
            <w:r>
              <w:rPr>
                <w:rFonts w:hint="eastAsia"/>
                <w:sz w:val="21"/>
                <w:szCs w:val="21"/>
                <w:lang w:val="en-US" w:eastAsia="zh-CN"/>
              </w:rPr>
              <w:t>部</w:t>
            </w:r>
          </w:p>
        </w:tc>
        <w:tc>
          <w:tcPr>
            <w:tcW w:w="914" w:type="dxa"/>
            <w:noWrap w:val="0"/>
            <w:vAlign w:val="center"/>
          </w:tcPr>
          <w:p w14:paraId="36818C6E">
            <w:pPr>
              <w:jc w:val="center"/>
              <w:rPr>
                <w:rFonts w:hint="default"/>
                <w:sz w:val="21"/>
                <w:szCs w:val="21"/>
                <w:lang w:val="en-US" w:eastAsia="zh-CN"/>
              </w:rPr>
            </w:pPr>
            <w:r>
              <w:rPr>
                <w:rFonts w:hint="eastAsia"/>
                <w:sz w:val="21"/>
                <w:szCs w:val="21"/>
                <w:lang w:val="en-US" w:eastAsia="zh-CN"/>
              </w:rPr>
              <w:t>1</w:t>
            </w:r>
          </w:p>
        </w:tc>
        <w:tc>
          <w:tcPr>
            <w:tcW w:w="1800" w:type="dxa"/>
            <w:noWrap w:val="0"/>
            <w:vAlign w:val="center"/>
          </w:tcPr>
          <w:p w14:paraId="7F6AD9AA">
            <w:pPr>
              <w:jc w:val="center"/>
              <w:rPr>
                <w:rFonts w:hint="default"/>
                <w:sz w:val="21"/>
                <w:szCs w:val="21"/>
                <w:lang w:val="en-US" w:eastAsia="zh-CN"/>
              </w:rPr>
            </w:pPr>
            <w:r>
              <w:rPr>
                <w:rFonts w:hint="eastAsia"/>
                <w:sz w:val="21"/>
                <w:szCs w:val="21"/>
                <w:lang w:val="en-US" w:eastAsia="zh-CN"/>
              </w:rPr>
              <w:t>8.0</w:t>
            </w:r>
          </w:p>
        </w:tc>
      </w:tr>
      <w:tr w14:paraId="5DBA4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884" w:type="dxa"/>
            <w:vMerge w:val="continue"/>
            <w:noWrap w:val="0"/>
            <w:vAlign w:val="center"/>
          </w:tcPr>
          <w:p w14:paraId="7AC19BA6">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olor w:val="000000"/>
                <w:sz w:val="28"/>
                <w:szCs w:val="28"/>
                <w:highlight w:val="none"/>
                <w:lang w:val="en-US" w:eastAsia="zh-CN"/>
              </w:rPr>
            </w:pPr>
          </w:p>
        </w:tc>
        <w:tc>
          <w:tcPr>
            <w:tcW w:w="818" w:type="dxa"/>
            <w:vMerge w:val="continue"/>
            <w:noWrap w:val="0"/>
            <w:vAlign w:val="center"/>
          </w:tcPr>
          <w:p w14:paraId="1569F37E">
            <w:pPr>
              <w:jc w:val="center"/>
              <w:rPr>
                <w:rFonts w:hint="eastAsia"/>
                <w:sz w:val="21"/>
                <w:szCs w:val="21"/>
                <w:lang w:val="en-US" w:eastAsia="zh-CN"/>
              </w:rPr>
            </w:pPr>
          </w:p>
        </w:tc>
        <w:tc>
          <w:tcPr>
            <w:tcW w:w="3035" w:type="dxa"/>
            <w:noWrap w:val="0"/>
            <w:vAlign w:val="center"/>
          </w:tcPr>
          <w:p w14:paraId="643FA39D">
            <w:pPr>
              <w:rPr>
                <w:rFonts w:hint="default"/>
                <w:sz w:val="21"/>
                <w:szCs w:val="21"/>
                <w:lang w:val="en-US" w:eastAsia="zh-CN"/>
              </w:rPr>
            </w:pPr>
            <w:r>
              <w:rPr>
                <w:rFonts w:hint="eastAsia"/>
                <w:sz w:val="21"/>
                <w:szCs w:val="21"/>
                <w:lang w:eastAsia="zh-CN"/>
              </w:rPr>
              <w:t>小型实训项目</w:t>
            </w:r>
            <w:r>
              <w:rPr>
                <w:rFonts w:hint="eastAsia"/>
                <w:sz w:val="21"/>
                <w:szCs w:val="21"/>
                <w:lang w:val="en-US" w:eastAsia="zh-CN"/>
              </w:rPr>
              <w:t>(配5个任务书)</w:t>
            </w:r>
          </w:p>
        </w:tc>
        <w:tc>
          <w:tcPr>
            <w:tcW w:w="1413" w:type="dxa"/>
            <w:noWrap w:val="0"/>
            <w:vAlign w:val="center"/>
          </w:tcPr>
          <w:p w14:paraId="322FA0DE">
            <w:pPr>
              <w:rPr>
                <w:sz w:val="21"/>
                <w:szCs w:val="21"/>
              </w:rPr>
            </w:pPr>
          </w:p>
        </w:tc>
        <w:tc>
          <w:tcPr>
            <w:tcW w:w="940" w:type="dxa"/>
            <w:noWrap w:val="0"/>
            <w:vAlign w:val="center"/>
          </w:tcPr>
          <w:p w14:paraId="27F17773">
            <w:pPr>
              <w:jc w:val="center"/>
              <w:rPr>
                <w:rFonts w:hint="eastAsia"/>
                <w:sz w:val="21"/>
                <w:szCs w:val="21"/>
                <w:lang w:val="en-US" w:eastAsia="zh-CN"/>
              </w:rPr>
            </w:pPr>
            <w:r>
              <w:rPr>
                <w:rFonts w:hint="eastAsia"/>
                <w:sz w:val="21"/>
                <w:szCs w:val="21"/>
                <w:lang w:val="en-US" w:eastAsia="zh-CN"/>
              </w:rPr>
              <w:t>个</w:t>
            </w:r>
          </w:p>
        </w:tc>
        <w:tc>
          <w:tcPr>
            <w:tcW w:w="914" w:type="dxa"/>
            <w:noWrap w:val="0"/>
            <w:vAlign w:val="center"/>
          </w:tcPr>
          <w:p w14:paraId="092538EF">
            <w:pPr>
              <w:jc w:val="center"/>
              <w:rPr>
                <w:rFonts w:hint="default"/>
                <w:sz w:val="21"/>
                <w:szCs w:val="21"/>
                <w:lang w:val="en-US" w:eastAsia="zh-CN"/>
              </w:rPr>
            </w:pPr>
            <w:r>
              <w:rPr>
                <w:rFonts w:hint="eastAsia"/>
                <w:sz w:val="21"/>
                <w:szCs w:val="21"/>
                <w:lang w:val="en-US" w:eastAsia="zh-CN"/>
              </w:rPr>
              <w:t>5</w:t>
            </w:r>
          </w:p>
        </w:tc>
        <w:tc>
          <w:tcPr>
            <w:tcW w:w="1800" w:type="dxa"/>
            <w:noWrap w:val="0"/>
            <w:vAlign w:val="center"/>
          </w:tcPr>
          <w:p w14:paraId="5C74ADBB">
            <w:pPr>
              <w:jc w:val="center"/>
              <w:rPr>
                <w:rFonts w:hint="default"/>
                <w:sz w:val="21"/>
                <w:szCs w:val="21"/>
                <w:lang w:val="en-US" w:eastAsia="zh-CN"/>
              </w:rPr>
            </w:pPr>
            <w:r>
              <w:rPr>
                <w:rFonts w:hint="eastAsia"/>
                <w:sz w:val="21"/>
                <w:szCs w:val="21"/>
                <w:lang w:val="en-US" w:eastAsia="zh-CN"/>
              </w:rPr>
              <w:t>5.5</w:t>
            </w:r>
          </w:p>
        </w:tc>
      </w:tr>
      <w:tr w14:paraId="19E16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884" w:type="dxa"/>
            <w:vMerge w:val="continue"/>
            <w:noWrap w:val="0"/>
            <w:vAlign w:val="center"/>
          </w:tcPr>
          <w:p w14:paraId="3CAF2A9C">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olor w:val="000000"/>
                <w:sz w:val="28"/>
                <w:szCs w:val="28"/>
                <w:highlight w:val="none"/>
                <w:lang w:val="en-US" w:eastAsia="zh-CN"/>
              </w:rPr>
            </w:pPr>
          </w:p>
        </w:tc>
        <w:tc>
          <w:tcPr>
            <w:tcW w:w="818" w:type="dxa"/>
            <w:vMerge w:val="continue"/>
            <w:noWrap w:val="0"/>
            <w:vAlign w:val="center"/>
          </w:tcPr>
          <w:p w14:paraId="5E779737">
            <w:pPr>
              <w:jc w:val="center"/>
              <w:rPr>
                <w:rFonts w:hint="eastAsia"/>
                <w:sz w:val="21"/>
                <w:szCs w:val="21"/>
                <w:lang w:val="en-US" w:eastAsia="zh-CN"/>
              </w:rPr>
            </w:pPr>
          </w:p>
        </w:tc>
        <w:tc>
          <w:tcPr>
            <w:tcW w:w="3035" w:type="dxa"/>
            <w:noWrap w:val="0"/>
            <w:vAlign w:val="center"/>
          </w:tcPr>
          <w:p w14:paraId="2127AD9E">
            <w:pPr>
              <w:rPr>
                <w:rFonts w:hint="default"/>
                <w:sz w:val="21"/>
                <w:szCs w:val="21"/>
                <w:lang w:val="en-US" w:eastAsia="zh-CN"/>
              </w:rPr>
            </w:pPr>
            <w:r>
              <w:rPr>
                <w:rFonts w:hint="eastAsia"/>
                <w:sz w:val="21"/>
                <w:szCs w:val="21"/>
                <w:lang w:val="en-US" w:eastAsia="zh-CN"/>
              </w:rPr>
              <w:t>大型生产性实训项目(多参数多设备综合检测项目)</w:t>
            </w:r>
          </w:p>
        </w:tc>
        <w:tc>
          <w:tcPr>
            <w:tcW w:w="1413" w:type="dxa"/>
            <w:noWrap w:val="0"/>
            <w:vAlign w:val="center"/>
          </w:tcPr>
          <w:p w14:paraId="5014FD19">
            <w:pPr>
              <w:rPr>
                <w:sz w:val="21"/>
                <w:szCs w:val="21"/>
              </w:rPr>
            </w:pPr>
          </w:p>
        </w:tc>
        <w:tc>
          <w:tcPr>
            <w:tcW w:w="940" w:type="dxa"/>
            <w:noWrap w:val="0"/>
            <w:vAlign w:val="center"/>
          </w:tcPr>
          <w:p w14:paraId="50AA6538">
            <w:pPr>
              <w:jc w:val="center"/>
              <w:rPr>
                <w:rFonts w:hint="eastAsia"/>
                <w:sz w:val="21"/>
                <w:szCs w:val="21"/>
                <w:lang w:val="en-US" w:eastAsia="zh-CN"/>
              </w:rPr>
            </w:pPr>
            <w:r>
              <w:rPr>
                <w:rFonts w:hint="eastAsia"/>
                <w:sz w:val="21"/>
                <w:szCs w:val="21"/>
                <w:lang w:val="en-US" w:eastAsia="zh-CN"/>
              </w:rPr>
              <w:t>个</w:t>
            </w:r>
          </w:p>
        </w:tc>
        <w:tc>
          <w:tcPr>
            <w:tcW w:w="914" w:type="dxa"/>
            <w:noWrap w:val="0"/>
            <w:vAlign w:val="center"/>
          </w:tcPr>
          <w:p w14:paraId="5789CFC7">
            <w:pPr>
              <w:jc w:val="center"/>
              <w:rPr>
                <w:rFonts w:hint="default"/>
                <w:sz w:val="21"/>
                <w:szCs w:val="21"/>
                <w:lang w:val="en-US" w:eastAsia="zh-CN"/>
              </w:rPr>
            </w:pPr>
            <w:r>
              <w:rPr>
                <w:rFonts w:hint="eastAsia"/>
                <w:sz w:val="21"/>
                <w:szCs w:val="21"/>
                <w:lang w:val="en-US" w:eastAsia="zh-CN"/>
              </w:rPr>
              <w:t>1</w:t>
            </w:r>
          </w:p>
        </w:tc>
        <w:tc>
          <w:tcPr>
            <w:tcW w:w="1800" w:type="dxa"/>
            <w:noWrap w:val="0"/>
            <w:vAlign w:val="center"/>
          </w:tcPr>
          <w:p w14:paraId="18D8ECEB">
            <w:pPr>
              <w:jc w:val="center"/>
              <w:rPr>
                <w:rFonts w:hint="default"/>
                <w:sz w:val="21"/>
                <w:szCs w:val="21"/>
                <w:lang w:val="en-US" w:eastAsia="zh-CN"/>
              </w:rPr>
            </w:pPr>
            <w:r>
              <w:rPr>
                <w:rFonts w:hint="eastAsia"/>
                <w:sz w:val="21"/>
                <w:szCs w:val="21"/>
                <w:lang w:val="en-US" w:eastAsia="zh-CN"/>
              </w:rPr>
              <w:t>8.5</w:t>
            </w:r>
          </w:p>
        </w:tc>
      </w:tr>
      <w:tr w14:paraId="1B0DA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884" w:type="dxa"/>
            <w:vMerge w:val="continue"/>
            <w:noWrap w:val="0"/>
            <w:vAlign w:val="center"/>
          </w:tcPr>
          <w:p w14:paraId="73457A4F">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olor w:val="000000"/>
                <w:sz w:val="28"/>
                <w:szCs w:val="28"/>
                <w:highlight w:val="none"/>
                <w:lang w:val="en-US" w:eastAsia="zh-CN"/>
              </w:rPr>
            </w:pPr>
          </w:p>
        </w:tc>
        <w:tc>
          <w:tcPr>
            <w:tcW w:w="818" w:type="dxa"/>
            <w:noWrap w:val="0"/>
            <w:vAlign w:val="center"/>
          </w:tcPr>
          <w:p w14:paraId="297666C1">
            <w:pPr>
              <w:jc w:val="center"/>
              <w:rPr>
                <w:rFonts w:hint="eastAsia"/>
                <w:sz w:val="21"/>
                <w:szCs w:val="21"/>
                <w:lang w:val="en-US" w:eastAsia="zh-CN"/>
              </w:rPr>
            </w:pPr>
            <w:r>
              <w:rPr>
                <w:rFonts w:hint="eastAsia"/>
                <w:sz w:val="21"/>
                <w:szCs w:val="21"/>
                <w:lang w:val="en-US" w:eastAsia="zh-CN"/>
              </w:rPr>
              <w:t>2</w:t>
            </w:r>
          </w:p>
        </w:tc>
        <w:tc>
          <w:tcPr>
            <w:tcW w:w="3035" w:type="dxa"/>
            <w:noWrap w:val="0"/>
            <w:vAlign w:val="center"/>
          </w:tcPr>
          <w:p w14:paraId="324AD743">
            <w:pPr>
              <w:rPr>
                <w:rFonts w:hint="eastAsia"/>
                <w:sz w:val="21"/>
                <w:szCs w:val="21"/>
                <w:lang w:val="en-US" w:eastAsia="zh-CN"/>
              </w:rPr>
            </w:pPr>
            <w:r>
              <w:rPr>
                <w:rFonts w:hint="eastAsia"/>
                <w:b/>
                <w:bCs/>
                <w:sz w:val="21"/>
                <w:szCs w:val="21"/>
                <w:lang w:val="en-US" w:eastAsia="zh-CN"/>
              </w:rPr>
              <w:t>软件系统开发</w:t>
            </w:r>
          </w:p>
        </w:tc>
        <w:tc>
          <w:tcPr>
            <w:tcW w:w="1413" w:type="dxa"/>
            <w:noWrap w:val="0"/>
            <w:vAlign w:val="center"/>
          </w:tcPr>
          <w:p w14:paraId="7BBCB87E">
            <w:pPr>
              <w:rPr>
                <w:sz w:val="21"/>
                <w:szCs w:val="21"/>
              </w:rPr>
            </w:pPr>
          </w:p>
        </w:tc>
        <w:tc>
          <w:tcPr>
            <w:tcW w:w="940" w:type="dxa"/>
            <w:noWrap w:val="0"/>
            <w:vAlign w:val="center"/>
          </w:tcPr>
          <w:p w14:paraId="19839BC5">
            <w:pPr>
              <w:jc w:val="center"/>
              <w:rPr>
                <w:rFonts w:hint="eastAsia"/>
                <w:sz w:val="21"/>
                <w:szCs w:val="21"/>
                <w:lang w:val="en-US" w:eastAsia="zh-CN"/>
              </w:rPr>
            </w:pPr>
          </w:p>
        </w:tc>
        <w:tc>
          <w:tcPr>
            <w:tcW w:w="914" w:type="dxa"/>
            <w:noWrap w:val="0"/>
            <w:vAlign w:val="center"/>
          </w:tcPr>
          <w:p w14:paraId="04C050CF">
            <w:pPr>
              <w:jc w:val="center"/>
              <w:rPr>
                <w:rFonts w:hint="default"/>
                <w:sz w:val="21"/>
                <w:szCs w:val="21"/>
                <w:lang w:val="en-US" w:eastAsia="zh-CN"/>
              </w:rPr>
            </w:pPr>
          </w:p>
        </w:tc>
        <w:tc>
          <w:tcPr>
            <w:tcW w:w="1800" w:type="dxa"/>
            <w:noWrap w:val="0"/>
            <w:vAlign w:val="center"/>
          </w:tcPr>
          <w:p w14:paraId="57F9ED43">
            <w:pPr>
              <w:rPr>
                <w:rFonts w:hint="default"/>
                <w:sz w:val="21"/>
                <w:szCs w:val="21"/>
                <w:lang w:val="en-US" w:eastAsia="zh-CN"/>
              </w:rPr>
            </w:pPr>
          </w:p>
        </w:tc>
      </w:tr>
      <w:tr w14:paraId="5701B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20" w:hRule="atLeast"/>
          <w:jc w:val="center"/>
        </w:trPr>
        <w:tc>
          <w:tcPr>
            <w:tcW w:w="884" w:type="dxa"/>
            <w:vMerge w:val="continue"/>
            <w:noWrap w:val="0"/>
            <w:vAlign w:val="center"/>
          </w:tcPr>
          <w:p w14:paraId="29D6476F">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olor w:val="000000"/>
                <w:sz w:val="28"/>
                <w:szCs w:val="28"/>
                <w:highlight w:val="none"/>
                <w:lang w:val="en-US" w:eastAsia="zh-CN"/>
              </w:rPr>
            </w:pPr>
          </w:p>
        </w:tc>
        <w:tc>
          <w:tcPr>
            <w:tcW w:w="818" w:type="dxa"/>
            <w:noWrap w:val="0"/>
            <w:vAlign w:val="center"/>
          </w:tcPr>
          <w:p w14:paraId="3ACA0EB4">
            <w:pPr>
              <w:jc w:val="center"/>
              <w:rPr>
                <w:rFonts w:hint="eastAsia"/>
                <w:sz w:val="21"/>
                <w:szCs w:val="21"/>
                <w:lang w:val="en-US" w:eastAsia="zh-CN"/>
              </w:rPr>
            </w:pPr>
          </w:p>
        </w:tc>
        <w:tc>
          <w:tcPr>
            <w:tcW w:w="3035" w:type="dxa"/>
            <w:noWrap w:val="0"/>
            <w:vAlign w:val="center"/>
          </w:tcPr>
          <w:p w14:paraId="316913D9">
            <w:pPr>
              <w:rPr>
                <w:rFonts w:hint="eastAsia"/>
                <w:sz w:val="21"/>
                <w:szCs w:val="21"/>
                <w:lang w:val="en-US" w:eastAsia="zh-CN"/>
              </w:rPr>
            </w:pPr>
            <w:r>
              <w:rPr>
                <w:rFonts w:hint="eastAsia"/>
                <w:sz w:val="21"/>
                <w:szCs w:val="21"/>
                <w:lang w:val="en-US" w:eastAsia="zh-CN"/>
              </w:rPr>
              <w:t>基于私域数据的AI大模型光伏行业分析平台</w:t>
            </w:r>
          </w:p>
        </w:tc>
        <w:tc>
          <w:tcPr>
            <w:tcW w:w="1413" w:type="dxa"/>
            <w:noWrap w:val="0"/>
            <w:vAlign w:val="center"/>
          </w:tcPr>
          <w:p w14:paraId="468871CB">
            <w:pPr>
              <w:rPr>
                <w:sz w:val="21"/>
                <w:szCs w:val="21"/>
              </w:rPr>
            </w:pPr>
          </w:p>
        </w:tc>
        <w:tc>
          <w:tcPr>
            <w:tcW w:w="940" w:type="dxa"/>
            <w:noWrap w:val="0"/>
            <w:vAlign w:val="center"/>
          </w:tcPr>
          <w:p w14:paraId="576857CD">
            <w:pPr>
              <w:jc w:val="center"/>
              <w:rPr>
                <w:rFonts w:hint="eastAsia"/>
                <w:sz w:val="21"/>
                <w:szCs w:val="21"/>
                <w:lang w:val="en-US" w:eastAsia="zh-CN"/>
              </w:rPr>
            </w:pPr>
            <w:r>
              <w:rPr>
                <w:rFonts w:hint="eastAsia"/>
                <w:sz w:val="21"/>
                <w:szCs w:val="21"/>
                <w:lang w:val="en-US" w:eastAsia="zh-CN"/>
              </w:rPr>
              <w:t>套</w:t>
            </w:r>
          </w:p>
        </w:tc>
        <w:tc>
          <w:tcPr>
            <w:tcW w:w="914" w:type="dxa"/>
            <w:noWrap w:val="0"/>
            <w:vAlign w:val="center"/>
          </w:tcPr>
          <w:p w14:paraId="647B2CEA">
            <w:pPr>
              <w:jc w:val="center"/>
              <w:rPr>
                <w:rFonts w:hint="default"/>
                <w:sz w:val="21"/>
                <w:szCs w:val="21"/>
                <w:lang w:val="en-US" w:eastAsia="zh-CN"/>
              </w:rPr>
            </w:pPr>
            <w:r>
              <w:rPr>
                <w:rFonts w:hint="eastAsia"/>
                <w:sz w:val="21"/>
                <w:szCs w:val="21"/>
                <w:lang w:val="en-US" w:eastAsia="zh-CN"/>
              </w:rPr>
              <w:t>1</w:t>
            </w:r>
          </w:p>
        </w:tc>
        <w:tc>
          <w:tcPr>
            <w:tcW w:w="1800" w:type="dxa"/>
            <w:noWrap w:val="0"/>
            <w:vAlign w:val="center"/>
          </w:tcPr>
          <w:p w14:paraId="76F68CA8">
            <w:pPr>
              <w:jc w:val="center"/>
              <w:rPr>
                <w:rFonts w:hint="default"/>
                <w:sz w:val="21"/>
                <w:szCs w:val="21"/>
                <w:lang w:val="en-US" w:eastAsia="zh-CN"/>
              </w:rPr>
            </w:pPr>
            <w:r>
              <w:rPr>
                <w:rFonts w:hint="eastAsia"/>
                <w:sz w:val="21"/>
                <w:szCs w:val="21"/>
                <w:lang w:val="en-US" w:eastAsia="zh-CN"/>
              </w:rPr>
              <w:t>6.0</w:t>
            </w:r>
          </w:p>
        </w:tc>
      </w:tr>
      <w:tr w14:paraId="1A0A3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3" w:hRule="atLeast"/>
          <w:jc w:val="center"/>
        </w:trPr>
        <w:tc>
          <w:tcPr>
            <w:tcW w:w="884" w:type="dxa"/>
            <w:vMerge w:val="continue"/>
            <w:noWrap w:val="0"/>
            <w:vAlign w:val="center"/>
          </w:tcPr>
          <w:p w14:paraId="0E2CF2E6">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olor w:val="000000"/>
                <w:sz w:val="28"/>
                <w:szCs w:val="28"/>
                <w:highlight w:val="none"/>
                <w:lang w:val="en-US" w:eastAsia="zh-CN"/>
              </w:rPr>
            </w:pPr>
          </w:p>
        </w:tc>
        <w:tc>
          <w:tcPr>
            <w:tcW w:w="818" w:type="dxa"/>
            <w:noWrap w:val="0"/>
            <w:vAlign w:val="center"/>
          </w:tcPr>
          <w:p w14:paraId="7B1623EB">
            <w:pPr>
              <w:jc w:val="center"/>
              <w:rPr>
                <w:rFonts w:hint="default"/>
                <w:sz w:val="21"/>
                <w:szCs w:val="21"/>
                <w:lang w:val="en-US" w:eastAsia="zh-CN"/>
              </w:rPr>
            </w:pPr>
            <w:r>
              <w:rPr>
                <w:rFonts w:hint="eastAsia"/>
                <w:sz w:val="21"/>
                <w:szCs w:val="21"/>
                <w:lang w:val="en-US" w:eastAsia="zh-CN"/>
              </w:rPr>
              <w:t>3</w:t>
            </w:r>
          </w:p>
        </w:tc>
        <w:tc>
          <w:tcPr>
            <w:tcW w:w="3035" w:type="dxa"/>
            <w:noWrap w:val="0"/>
            <w:vAlign w:val="center"/>
          </w:tcPr>
          <w:p w14:paraId="2D826C17">
            <w:pPr>
              <w:rPr>
                <w:rFonts w:hint="eastAsia"/>
                <w:sz w:val="21"/>
                <w:szCs w:val="21"/>
                <w:lang w:val="en-US" w:eastAsia="zh-CN"/>
              </w:rPr>
            </w:pPr>
            <w:r>
              <w:rPr>
                <w:rFonts w:hint="eastAsia"/>
                <w:b/>
                <w:bCs/>
                <w:sz w:val="21"/>
                <w:szCs w:val="21"/>
                <w:lang w:val="en-US" w:eastAsia="zh-CN"/>
              </w:rPr>
              <w:t>应用软件购置</w:t>
            </w:r>
          </w:p>
        </w:tc>
        <w:tc>
          <w:tcPr>
            <w:tcW w:w="1413" w:type="dxa"/>
            <w:noWrap w:val="0"/>
            <w:vAlign w:val="center"/>
          </w:tcPr>
          <w:p w14:paraId="1A1E215E">
            <w:pPr>
              <w:rPr>
                <w:sz w:val="21"/>
                <w:szCs w:val="21"/>
                <w:lang w:val="en-US" w:eastAsia="zh-CN"/>
              </w:rPr>
            </w:pPr>
          </w:p>
        </w:tc>
        <w:tc>
          <w:tcPr>
            <w:tcW w:w="940" w:type="dxa"/>
            <w:noWrap w:val="0"/>
            <w:vAlign w:val="center"/>
          </w:tcPr>
          <w:p w14:paraId="5FCD47C1">
            <w:pPr>
              <w:rPr>
                <w:rFonts w:hint="eastAsia"/>
                <w:sz w:val="21"/>
                <w:szCs w:val="21"/>
                <w:lang w:val="en-US" w:eastAsia="zh-CN"/>
              </w:rPr>
            </w:pPr>
          </w:p>
        </w:tc>
        <w:tc>
          <w:tcPr>
            <w:tcW w:w="914" w:type="dxa"/>
            <w:noWrap w:val="0"/>
            <w:vAlign w:val="center"/>
          </w:tcPr>
          <w:p w14:paraId="30CFDD63">
            <w:pPr>
              <w:rPr>
                <w:rFonts w:hint="eastAsia"/>
                <w:sz w:val="21"/>
                <w:szCs w:val="21"/>
                <w:lang w:val="en-US" w:eastAsia="zh-CN"/>
              </w:rPr>
            </w:pPr>
          </w:p>
        </w:tc>
        <w:tc>
          <w:tcPr>
            <w:tcW w:w="1800" w:type="dxa"/>
            <w:noWrap w:val="0"/>
            <w:vAlign w:val="center"/>
          </w:tcPr>
          <w:p w14:paraId="4870E08F">
            <w:pPr>
              <w:rPr>
                <w:rFonts w:hint="eastAsia"/>
                <w:sz w:val="21"/>
                <w:szCs w:val="21"/>
                <w:lang w:val="en-US" w:eastAsia="zh-CN"/>
              </w:rPr>
            </w:pPr>
          </w:p>
        </w:tc>
      </w:tr>
      <w:tr w14:paraId="1D355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3" w:hRule="atLeast"/>
          <w:jc w:val="center"/>
        </w:trPr>
        <w:tc>
          <w:tcPr>
            <w:tcW w:w="884" w:type="dxa"/>
            <w:vMerge w:val="continue"/>
            <w:noWrap w:val="0"/>
            <w:vAlign w:val="center"/>
          </w:tcPr>
          <w:p w14:paraId="2B713CEC">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olor w:val="000000"/>
                <w:sz w:val="28"/>
                <w:szCs w:val="28"/>
                <w:highlight w:val="none"/>
                <w:lang w:val="en-US" w:eastAsia="zh-CN"/>
              </w:rPr>
            </w:pPr>
          </w:p>
        </w:tc>
        <w:tc>
          <w:tcPr>
            <w:tcW w:w="818" w:type="dxa"/>
            <w:noWrap w:val="0"/>
            <w:vAlign w:val="center"/>
          </w:tcPr>
          <w:p w14:paraId="65C7D7CB">
            <w:pPr>
              <w:jc w:val="center"/>
              <w:rPr>
                <w:rFonts w:hint="eastAsia"/>
                <w:sz w:val="21"/>
                <w:szCs w:val="21"/>
                <w:lang w:val="en-US" w:eastAsia="zh-CN"/>
              </w:rPr>
            </w:pPr>
          </w:p>
        </w:tc>
        <w:tc>
          <w:tcPr>
            <w:tcW w:w="3035" w:type="dxa"/>
            <w:noWrap w:val="0"/>
            <w:vAlign w:val="center"/>
          </w:tcPr>
          <w:p w14:paraId="2EEB1F54">
            <w:pPr>
              <w:rPr>
                <w:rFonts w:hint="eastAsia"/>
                <w:sz w:val="21"/>
                <w:szCs w:val="21"/>
                <w:lang w:val="en-US" w:eastAsia="zh-CN"/>
              </w:rPr>
            </w:pPr>
            <w:r>
              <w:rPr>
                <w:rFonts w:hint="eastAsia"/>
                <w:sz w:val="21"/>
                <w:szCs w:val="21"/>
                <w:lang w:val="en-US" w:eastAsia="zh-CN"/>
              </w:rPr>
              <w:t>基于Hampel辨识分析的分布式光伏智慧运检系统</w:t>
            </w:r>
          </w:p>
        </w:tc>
        <w:tc>
          <w:tcPr>
            <w:tcW w:w="1413" w:type="dxa"/>
            <w:noWrap w:val="0"/>
            <w:vAlign w:val="center"/>
          </w:tcPr>
          <w:p w14:paraId="45078925">
            <w:pPr>
              <w:rPr>
                <w:sz w:val="21"/>
                <w:szCs w:val="21"/>
                <w:lang w:val="en-US" w:eastAsia="zh-CN"/>
              </w:rPr>
            </w:pPr>
          </w:p>
        </w:tc>
        <w:tc>
          <w:tcPr>
            <w:tcW w:w="940" w:type="dxa"/>
            <w:noWrap w:val="0"/>
            <w:vAlign w:val="center"/>
          </w:tcPr>
          <w:p w14:paraId="2DAE3E70">
            <w:pPr>
              <w:jc w:val="center"/>
              <w:rPr>
                <w:rFonts w:hint="eastAsia"/>
                <w:sz w:val="21"/>
                <w:szCs w:val="21"/>
                <w:lang w:val="en-US" w:eastAsia="zh-CN"/>
              </w:rPr>
            </w:pPr>
            <w:r>
              <w:rPr>
                <w:rFonts w:hint="eastAsia"/>
                <w:sz w:val="21"/>
                <w:szCs w:val="21"/>
                <w:lang w:val="en-US" w:eastAsia="zh-CN"/>
              </w:rPr>
              <w:t>套</w:t>
            </w:r>
          </w:p>
        </w:tc>
        <w:tc>
          <w:tcPr>
            <w:tcW w:w="914" w:type="dxa"/>
            <w:noWrap w:val="0"/>
            <w:vAlign w:val="center"/>
          </w:tcPr>
          <w:p w14:paraId="6806D111">
            <w:pPr>
              <w:jc w:val="center"/>
              <w:rPr>
                <w:rFonts w:hint="eastAsia"/>
                <w:sz w:val="21"/>
                <w:szCs w:val="21"/>
                <w:lang w:val="en-US" w:eastAsia="zh-CN"/>
              </w:rPr>
            </w:pPr>
            <w:r>
              <w:rPr>
                <w:rFonts w:hint="eastAsia"/>
                <w:sz w:val="21"/>
                <w:szCs w:val="21"/>
                <w:lang w:val="en-US" w:eastAsia="zh-CN"/>
              </w:rPr>
              <w:t>1</w:t>
            </w:r>
          </w:p>
        </w:tc>
        <w:tc>
          <w:tcPr>
            <w:tcW w:w="1800" w:type="dxa"/>
            <w:noWrap w:val="0"/>
            <w:vAlign w:val="center"/>
          </w:tcPr>
          <w:p w14:paraId="5EE6BFF3">
            <w:pPr>
              <w:jc w:val="center"/>
              <w:rPr>
                <w:rFonts w:hint="default"/>
                <w:sz w:val="21"/>
                <w:szCs w:val="21"/>
                <w:lang w:val="en-US" w:eastAsia="zh-CN"/>
              </w:rPr>
            </w:pPr>
            <w:r>
              <w:rPr>
                <w:rFonts w:hint="eastAsia"/>
                <w:sz w:val="21"/>
                <w:szCs w:val="21"/>
                <w:lang w:val="en-US" w:eastAsia="zh-CN"/>
              </w:rPr>
              <w:t>7.0</w:t>
            </w:r>
          </w:p>
        </w:tc>
      </w:tr>
      <w:tr w14:paraId="497D0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9" w:hRule="atLeast"/>
          <w:jc w:val="center"/>
        </w:trPr>
        <w:tc>
          <w:tcPr>
            <w:tcW w:w="8004" w:type="dxa"/>
            <w:gridSpan w:val="6"/>
            <w:noWrap w:val="0"/>
            <w:vAlign w:val="center"/>
          </w:tcPr>
          <w:p w14:paraId="30D7A982">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olor w:val="000000"/>
                <w:sz w:val="28"/>
                <w:szCs w:val="28"/>
                <w:highlight w:val="none"/>
                <w:lang w:val="en-US" w:eastAsia="zh-CN"/>
              </w:rPr>
            </w:pPr>
            <w:r>
              <w:rPr>
                <w:rFonts w:hint="eastAsia" w:ascii="仿宋" w:hAnsi="仿宋" w:eastAsia="仿宋"/>
                <w:color w:val="000000"/>
                <w:sz w:val="28"/>
                <w:szCs w:val="28"/>
                <w:highlight w:val="none"/>
                <w:lang w:val="en-US" w:eastAsia="zh-CN"/>
              </w:rPr>
              <w:t>合计</w:t>
            </w:r>
          </w:p>
        </w:tc>
        <w:tc>
          <w:tcPr>
            <w:tcW w:w="1800" w:type="dxa"/>
            <w:noWrap w:val="0"/>
            <w:vAlign w:val="center"/>
          </w:tcPr>
          <w:p w14:paraId="6DCD8119">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cs="宋体"/>
                <w:b/>
                <w:bCs/>
                <w:i w:val="0"/>
                <w:iCs w:val="0"/>
                <w:color w:val="000000"/>
                <w:kern w:val="0"/>
                <w:sz w:val="22"/>
                <w:szCs w:val="22"/>
                <w:highlight w:val="none"/>
                <w:u w:val="none"/>
                <w:lang w:val="en-US" w:eastAsia="zh-CN" w:bidi="ar"/>
              </w:rPr>
              <w:t>43.0</w:t>
            </w:r>
            <w:r>
              <w:rPr>
                <w:rFonts w:hint="eastAsia" w:ascii="宋体" w:hAnsi="宋体" w:eastAsia="宋体" w:cs="宋体"/>
                <w:b/>
                <w:bCs/>
                <w:i w:val="0"/>
                <w:iCs w:val="0"/>
                <w:color w:val="000000"/>
                <w:kern w:val="0"/>
                <w:sz w:val="22"/>
                <w:szCs w:val="22"/>
                <w:highlight w:val="none"/>
                <w:u w:val="none"/>
                <w:lang w:val="en-US" w:eastAsia="zh-CN" w:bidi="ar"/>
              </w:rPr>
              <w:t>万元</w:t>
            </w:r>
          </w:p>
        </w:tc>
      </w:tr>
    </w:tbl>
    <w:p w14:paraId="737405F2">
      <w:pPr>
        <w:rPr>
          <w:rFonts w:hint="eastAsia" w:ascii="楷体" w:hAnsi="楷体" w:eastAsia="楷体"/>
          <w:color w:val="000000"/>
          <w:sz w:val="32"/>
          <w:szCs w:val="32"/>
          <w:highlight w:val="none"/>
        </w:rPr>
        <w:sectPr>
          <w:footerReference r:id="rId6" w:type="default"/>
          <w:footerReference r:id="rId7" w:type="even"/>
          <w:pgSz w:w="11906" w:h="16838"/>
          <w:pgMar w:top="1701" w:right="1474" w:bottom="1701" w:left="1588" w:header="851" w:footer="1587" w:gutter="0"/>
          <w:cols w:space="720" w:num="1"/>
          <w:rtlGutter w:val="0"/>
          <w:docGrid w:type="lines" w:linePitch="312" w:charSpace="0"/>
        </w:sectPr>
      </w:pPr>
      <w:r>
        <w:rPr>
          <w:rFonts w:hint="eastAsia"/>
          <w:b/>
          <w:bCs/>
          <w:color w:val="FF0000"/>
          <w:sz w:val="28"/>
          <w:szCs w:val="28"/>
          <w:lang w:val="en-US" w:eastAsia="zh-CN"/>
        </w:rPr>
        <w:t>本内容仅为校内公示，所有涉及采购的内容以第三方招标代理机构在相关公开平台公示的采购公告为准</w:t>
      </w:r>
      <w:bookmarkStart w:id="1" w:name="_GoBack"/>
      <w:bookmarkEnd w:id="1"/>
    </w:p>
    <w:bookmarkEnd w:id="0"/>
    <w:p w14:paraId="7876FFB9">
      <w:pPr>
        <w:rPr>
          <w:rFonts w:hint="eastAsia" w:ascii="仿宋_GB2312" w:eastAsia="仿宋_GB2312"/>
          <w:color w:val="000000"/>
          <w:sz w:val="32"/>
          <w:szCs w:val="32"/>
          <w:highlight w:val="none"/>
        </w:rPr>
      </w:pPr>
    </w:p>
    <w:sectPr>
      <w:pgSz w:w="16838" w:h="11906" w:orient="landscape"/>
      <w:pgMar w:top="1587" w:right="2098" w:bottom="1474" w:left="1984" w:header="851" w:footer="1587" w:gutter="0"/>
      <w:cols w:space="72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serif">
    <w:altName w:val="微软雅黑"/>
    <w:panose1 w:val="00000000000000000000"/>
    <w:charset w:val="00"/>
    <w:family w:val="auto"/>
    <w:pitch w:val="default"/>
    <w:sig w:usb0="00000000" w:usb1="00000000" w:usb2="00000000" w:usb3="00000000" w:csb0="00040001" w:csb1="00000000"/>
  </w:font>
  <w:font w:name="方正小标宋简体">
    <w:panose1 w:val="02000000000000000000"/>
    <w:charset w:val="86"/>
    <w:family w:val="script"/>
    <w:pitch w:val="default"/>
    <w:sig w:usb0="00000001" w:usb1="08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FDC32F">
    <w:pPr>
      <w:pStyle w:val="7"/>
      <w:jc w:val="right"/>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1</w:t>
    </w:r>
    <w:r>
      <w:rPr>
        <w:rFonts w:ascii="宋体" w:hAnsi="宋体"/>
        <w:sz w:val="28"/>
        <w:szCs w:val="28"/>
      </w:rPr>
      <w:fldChar w:fldCharType="end"/>
    </w:r>
    <w:r>
      <w:rPr>
        <w:rFonts w:hint="eastAsia"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6FC907">
    <w:pPr>
      <w:pStyle w:val="7"/>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hint="eastAsia" w:ascii="宋体" w:hAnsi="宋体"/>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E12907">
    <w:pPr>
      <w:pStyle w:val="7"/>
      <w:jc w:val="right"/>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7</w:t>
    </w:r>
    <w:r>
      <w:rPr>
        <w:rFonts w:ascii="宋体" w:hAnsi="宋体"/>
        <w:sz w:val="28"/>
        <w:szCs w:val="28"/>
      </w:rPr>
      <w:fldChar w:fldCharType="end"/>
    </w:r>
    <w:r>
      <w:rPr>
        <w:rFonts w:hint="eastAsia" w:ascii="宋体" w:hAnsi="宋体"/>
        <w:sz w:val="28"/>
        <w:szCs w:val="28"/>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9FB9BE">
    <w:pPr>
      <w:pStyle w:val="7"/>
      <w:framePr w:wrap="around" w:vAnchor="text" w:hAnchor="margin" w:xAlign="outside" w:y="1"/>
      <w:rPr>
        <w:rStyle w:val="14"/>
        <w:rFonts w:hint="eastAsia" w:ascii="宋体" w:hAnsi="宋体"/>
        <w:sz w:val="28"/>
        <w:szCs w:val="28"/>
      </w:rPr>
    </w:pPr>
    <w:r>
      <w:rPr>
        <w:rStyle w:val="14"/>
        <w:rFonts w:hint="eastAsia" w:ascii="宋体" w:hAnsi="宋体"/>
        <w:sz w:val="28"/>
        <w:szCs w:val="28"/>
      </w:rPr>
      <w:t xml:space="preserve">— </w:t>
    </w:r>
    <w:r>
      <w:rPr>
        <w:rFonts w:ascii="宋体" w:hAnsi="宋体"/>
        <w:sz w:val="28"/>
        <w:szCs w:val="28"/>
      </w:rPr>
      <w:fldChar w:fldCharType="begin"/>
    </w:r>
    <w:r>
      <w:rPr>
        <w:rStyle w:val="14"/>
        <w:rFonts w:ascii="宋体" w:hAnsi="宋体"/>
        <w:sz w:val="28"/>
        <w:szCs w:val="28"/>
      </w:rPr>
      <w:instrText xml:space="preserve">PAGE  </w:instrText>
    </w:r>
    <w:r>
      <w:rPr>
        <w:rFonts w:ascii="宋体" w:hAnsi="宋体"/>
        <w:sz w:val="28"/>
        <w:szCs w:val="28"/>
      </w:rPr>
      <w:fldChar w:fldCharType="separate"/>
    </w:r>
    <w:r>
      <w:rPr>
        <w:rStyle w:val="14"/>
        <w:rFonts w:ascii="宋体" w:hAnsi="宋体"/>
        <w:sz w:val="28"/>
        <w:szCs w:val="28"/>
      </w:rPr>
      <w:t>29</w:t>
    </w:r>
    <w:r>
      <w:rPr>
        <w:rFonts w:ascii="宋体" w:hAnsi="宋体"/>
        <w:sz w:val="28"/>
        <w:szCs w:val="28"/>
      </w:rPr>
      <w:fldChar w:fldCharType="end"/>
    </w:r>
    <w:r>
      <w:rPr>
        <w:rStyle w:val="14"/>
        <w:rFonts w:hint="eastAsia" w:ascii="宋体" w:hAnsi="宋体"/>
        <w:sz w:val="28"/>
        <w:szCs w:val="28"/>
      </w:rPr>
      <w:t xml:space="preserve"> — </w:t>
    </w:r>
  </w:p>
  <w:p w14:paraId="6F6A170A">
    <w:pPr>
      <w:pStyle w:val="7"/>
      <w:ind w:right="360" w:firstLine="360"/>
      <w:rPr>
        <w:rFonts w:hint="eastAsia"/>
      </w:rPr>
    </w:pPr>
    <w:r>
      <w:rPr>
        <w:rFonts w:hint="eastAsia"/>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C47241">
    <w:pPr>
      <w:pStyle w:val="7"/>
      <w:framePr w:wrap="around" w:vAnchor="text" w:hAnchor="margin" w:xAlign="outside" w:y="1"/>
      <w:rPr>
        <w:rStyle w:val="14"/>
        <w:rFonts w:ascii="宋体" w:hAnsi="宋体"/>
        <w:sz w:val="28"/>
        <w:szCs w:val="28"/>
      </w:rPr>
    </w:pPr>
    <w:r>
      <w:rPr>
        <w:rStyle w:val="14"/>
        <w:rFonts w:hint="eastAsia" w:ascii="宋体" w:hAnsi="宋体"/>
        <w:sz w:val="28"/>
        <w:szCs w:val="28"/>
      </w:rPr>
      <w:t xml:space="preserve">— </w:t>
    </w:r>
    <w:r>
      <w:rPr>
        <w:rFonts w:ascii="宋体" w:hAnsi="宋体"/>
        <w:sz w:val="28"/>
        <w:szCs w:val="28"/>
      </w:rPr>
      <w:fldChar w:fldCharType="begin"/>
    </w:r>
    <w:r>
      <w:rPr>
        <w:rStyle w:val="14"/>
        <w:rFonts w:ascii="宋体" w:hAnsi="宋体"/>
        <w:sz w:val="28"/>
        <w:szCs w:val="28"/>
      </w:rPr>
      <w:instrText xml:space="preserve">PAGE  </w:instrText>
    </w:r>
    <w:r>
      <w:rPr>
        <w:rFonts w:ascii="宋体" w:hAnsi="宋体"/>
        <w:sz w:val="28"/>
        <w:szCs w:val="28"/>
      </w:rPr>
      <w:fldChar w:fldCharType="separate"/>
    </w:r>
    <w:r>
      <w:rPr>
        <w:rStyle w:val="14"/>
        <w:rFonts w:ascii="宋体" w:hAnsi="宋体"/>
        <w:sz w:val="28"/>
        <w:szCs w:val="28"/>
      </w:rPr>
      <w:t>28</w:t>
    </w:r>
    <w:r>
      <w:rPr>
        <w:rFonts w:ascii="宋体" w:hAnsi="宋体"/>
        <w:sz w:val="28"/>
        <w:szCs w:val="28"/>
      </w:rPr>
      <w:fldChar w:fldCharType="end"/>
    </w:r>
    <w:r>
      <w:rPr>
        <w:rStyle w:val="14"/>
        <w:rFonts w:hint="eastAsia" w:ascii="宋体" w:hAnsi="宋体"/>
        <w:sz w:val="28"/>
        <w:szCs w:val="28"/>
      </w:rPr>
      <w:t xml:space="preserve"> —</w:t>
    </w:r>
  </w:p>
  <w:p w14:paraId="68D373A6">
    <w:pPr>
      <w:pStyle w:val="7"/>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7B9A40A"/>
    <w:multiLevelType w:val="singleLevel"/>
    <w:tmpl w:val="47B9A40A"/>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VerticalSpacing w:val="15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1MjZiMzNkYjQ3MzljM2QzNWZlZDc4YWVhYTgwMzQifQ=="/>
  </w:docVars>
  <w:rsids>
    <w:rsidRoot w:val="006F0877"/>
    <w:rsid w:val="00021224"/>
    <w:rsid w:val="000311FD"/>
    <w:rsid w:val="00087FEE"/>
    <w:rsid w:val="00154DF5"/>
    <w:rsid w:val="00175816"/>
    <w:rsid w:val="0017709A"/>
    <w:rsid w:val="001A6F93"/>
    <w:rsid w:val="001C5914"/>
    <w:rsid w:val="002678A2"/>
    <w:rsid w:val="002964A8"/>
    <w:rsid w:val="00321278"/>
    <w:rsid w:val="00427428"/>
    <w:rsid w:val="004978DB"/>
    <w:rsid w:val="004A0291"/>
    <w:rsid w:val="00506D54"/>
    <w:rsid w:val="005545EC"/>
    <w:rsid w:val="00601EDD"/>
    <w:rsid w:val="006F0877"/>
    <w:rsid w:val="00721F76"/>
    <w:rsid w:val="0080466B"/>
    <w:rsid w:val="00814F5F"/>
    <w:rsid w:val="00823618"/>
    <w:rsid w:val="00840D73"/>
    <w:rsid w:val="0087065E"/>
    <w:rsid w:val="0089598D"/>
    <w:rsid w:val="00A63E98"/>
    <w:rsid w:val="00CB7952"/>
    <w:rsid w:val="00CD2662"/>
    <w:rsid w:val="00D3294B"/>
    <w:rsid w:val="00EB34AE"/>
    <w:rsid w:val="00FC3796"/>
    <w:rsid w:val="01C072D1"/>
    <w:rsid w:val="032E15F5"/>
    <w:rsid w:val="038F0F77"/>
    <w:rsid w:val="03B231C5"/>
    <w:rsid w:val="05047743"/>
    <w:rsid w:val="05240BAA"/>
    <w:rsid w:val="05C25F54"/>
    <w:rsid w:val="05D9472B"/>
    <w:rsid w:val="068A6AA3"/>
    <w:rsid w:val="07381175"/>
    <w:rsid w:val="075B156E"/>
    <w:rsid w:val="07CE79B1"/>
    <w:rsid w:val="07E06245"/>
    <w:rsid w:val="0858227F"/>
    <w:rsid w:val="08744C38"/>
    <w:rsid w:val="09A64A23"/>
    <w:rsid w:val="0A2E7C8E"/>
    <w:rsid w:val="0BBC1FB1"/>
    <w:rsid w:val="0CD030FA"/>
    <w:rsid w:val="0E197C1C"/>
    <w:rsid w:val="0E9116AC"/>
    <w:rsid w:val="0F803E6A"/>
    <w:rsid w:val="114C6C03"/>
    <w:rsid w:val="11E332CA"/>
    <w:rsid w:val="13750189"/>
    <w:rsid w:val="145F04F1"/>
    <w:rsid w:val="14BE790E"/>
    <w:rsid w:val="15CF16A7"/>
    <w:rsid w:val="169326D4"/>
    <w:rsid w:val="170A519D"/>
    <w:rsid w:val="173E1742"/>
    <w:rsid w:val="1771084D"/>
    <w:rsid w:val="195B5754"/>
    <w:rsid w:val="197D7D98"/>
    <w:rsid w:val="19C50978"/>
    <w:rsid w:val="19CC1DED"/>
    <w:rsid w:val="1B560B40"/>
    <w:rsid w:val="1B9227DD"/>
    <w:rsid w:val="1D0A51B3"/>
    <w:rsid w:val="1D8442D4"/>
    <w:rsid w:val="1DCB9AB2"/>
    <w:rsid w:val="1EA527E1"/>
    <w:rsid w:val="1F3E5D3B"/>
    <w:rsid w:val="1FBD2532"/>
    <w:rsid w:val="1FFB7C68"/>
    <w:rsid w:val="207D76D5"/>
    <w:rsid w:val="21DC326A"/>
    <w:rsid w:val="222B321C"/>
    <w:rsid w:val="2271533D"/>
    <w:rsid w:val="22EB2532"/>
    <w:rsid w:val="23126E2B"/>
    <w:rsid w:val="239B351B"/>
    <w:rsid w:val="249D2C8A"/>
    <w:rsid w:val="25BF5294"/>
    <w:rsid w:val="26867B60"/>
    <w:rsid w:val="27EE0650"/>
    <w:rsid w:val="27F76F67"/>
    <w:rsid w:val="28C4605E"/>
    <w:rsid w:val="2AE80DE9"/>
    <w:rsid w:val="2B160D41"/>
    <w:rsid w:val="2C025912"/>
    <w:rsid w:val="2C9C632F"/>
    <w:rsid w:val="2DBD216B"/>
    <w:rsid w:val="2DF16206"/>
    <w:rsid w:val="2EF97A69"/>
    <w:rsid w:val="2F1C3757"/>
    <w:rsid w:val="30852B14"/>
    <w:rsid w:val="31F722FB"/>
    <w:rsid w:val="326B0CDB"/>
    <w:rsid w:val="335628D4"/>
    <w:rsid w:val="37792261"/>
    <w:rsid w:val="38380460"/>
    <w:rsid w:val="38C56C0D"/>
    <w:rsid w:val="38F8669B"/>
    <w:rsid w:val="390A6616"/>
    <w:rsid w:val="39A64349"/>
    <w:rsid w:val="3BA42B0A"/>
    <w:rsid w:val="3BF04B41"/>
    <w:rsid w:val="3BFF4BD0"/>
    <w:rsid w:val="3D510A70"/>
    <w:rsid w:val="3D783059"/>
    <w:rsid w:val="3DA11A44"/>
    <w:rsid w:val="3DD1395F"/>
    <w:rsid w:val="3FA5067B"/>
    <w:rsid w:val="3FF74091"/>
    <w:rsid w:val="4024527B"/>
    <w:rsid w:val="40640ABA"/>
    <w:rsid w:val="406E7B8B"/>
    <w:rsid w:val="411058C0"/>
    <w:rsid w:val="41416C8B"/>
    <w:rsid w:val="424E557E"/>
    <w:rsid w:val="42925DB2"/>
    <w:rsid w:val="42F97B4F"/>
    <w:rsid w:val="445826E4"/>
    <w:rsid w:val="4717204F"/>
    <w:rsid w:val="4C92493C"/>
    <w:rsid w:val="4D265A75"/>
    <w:rsid w:val="4D8B1D7C"/>
    <w:rsid w:val="4DCA10B8"/>
    <w:rsid w:val="4DFB1C65"/>
    <w:rsid w:val="4E395334"/>
    <w:rsid w:val="4ED733A8"/>
    <w:rsid w:val="4EF67834"/>
    <w:rsid w:val="4F985827"/>
    <w:rsid w:val="502F619C"/>
    <w:rsid w:val="5064229E"/>
    <w:rsid w:val="50A0169A"/>
    <w:rsid w:val="51755EBE"/>
    <w:rsid w:val="5263492C"/>
    <w:rsid w:val="55654C60"/>
    <w:rsid w:val="55A51501"/>
    <w:rsid w:val="55C46EF3"/>
    <w:rsid w:val="560C2BE6"/>
    <w:rsid w:val="56183510"/>
    <w:rsid w:val="56216406"/>
    <w:rsid w:val="56941CA1"/>
    <w:rsid w:val="57144B90"/>
    <w:rsid w:val="584026D9"/>
    <w:rsid w:val="593E2D1F"/>
    <w:rsid w:val="5A00764E"/>
    <w:rsid w:val="5A6C4CE3"/>
    <w:rsid w:val="5B830142"/>
    <w:rsid w:val="5C5D48E3"/>
    <w:rsid w:val="5D486DE0"/>
    <w:rsid w:val="5D9421F2"/>
    <w:rsid w:val="5E202F13"/>
    <w:rsid w:val="601D2D07"/>
    <w:rsid w:val="610619ED"/>
    <w:rsid w:val="633F3ED8"/>
    <w:rsid w:val="64BB6AFB"/>
    <w:rsid w:val="65C415C7"/>
    <w:rsid w:val="664663E8"/>
    <w:rsid w:val="668313EA"/>
    <w:rsid w:val="669045EE"/>
    <w:rsid w:val="67271035"/>
    <w:rsid w:val="67471250"/>
    <w:rsid w:val="67FB72EE"/>
    <w:rsid w:val="69DA7573"/>
    <w:rsid w:val="6A9E4CC8"/>
    <w:rsid w:val="6AB46016"/>
    <w:rsid w:val="6AF95016"/>
    <w:rsid w:val="6CFF48EF"/>
    <w:rsid w:val="6DE9247B"/>
    <w:rsid w:val="6E8E6B7E"/>
    <w:rsid w:val="6ED44ED9"/>
    <w:rsid w:val="6F78316E"/>
    <w:rsid w:val="70227A9E"/>
    <w:rsid w:val="70BD199D"/>
    <w:rsid w:val="7161057A"/>
    <w:rsid w:val="720503B4"/>
    <w:rsid w:val="725325E0"/>
    <w:rsid w:val="72822E9E"/>
    <w:rsid w:val="72905F5E"/>
    <w:rsid w:val="73A07EDE"/>
    <w:rsid w:val="73A1494F"/>
    <w:rsid w:val="757310EA"/>
    <w:rsid w:val="758807CB"/>
    <w:rsid w:val="75C920FF"/>
    <w:rsid w:val="75E65B81"/>
    <w:rsid w:val="76504A55"/>
    <w:rsid w:val="789F2830"/>
    <w:rsid w:val="78C064CE"/>
    <w:rsid w:val="791662B0"/>
    <w:rsid w:val="7A124B07"/>
    <w:rsid w:val="7AE16632"/>
    <w:rsid w:val="7FBBB80F"/>
    <w:rsid w:val="D8DD4955"/>
    <w:rsid w:val="ED4F43D5"/>
    <w:rsid w:val="EFF3ED88"/>
    <w:rsid w:val="FFDAB3F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Normal Indent"/>
    <w:basedOn w:val="1"/>
    <w:next w:val="3"/>
    <w:autoRedefine/>
    <w:qFormat/>
    <w:uiPriority w:val="99"/>
    <w:pPr>
      <w:ind w:firstLine="420" w:firstLineChars="200"/>
    </w:pPr>
    <w:rPr>
      <w:rFonts w:ascii="Times New Roman" w:hAnsi="Times New Roman"/>
      <w:sz w:val="24"/>
      <w:szCs w:val="24"/>
    </w:rPr>
  </w:style>
  <w:style w:type="paragraph" w:styleId="3">
    <w:name w:val="Body Text"/>
    <w:basedOn w:val="1"/>
    <w:next w:val="1"/>
    <w:autoRedefine/>
    <w:qFormat/>
    <w:uiPriority w:val="1"/>
    <w:rPr>
      <w:rFonts w:ascii="仿宋" w:hAnsi="仿宋" w:eastAsia="仿宋" w:cs="仿宋"/>
      <w:sz w:val="24"/>
      <w:szCs w:val="24"/>
      <w:lang w:val="zh-CN" w:eastAsia="zh-CN" w:bidi="zh-CN"/>
    </w:rPr>
  </w:style>
  <w:style w:type="paragraph" w:styleId="4">
    <w:name w:val="annotation text"/>
    <w:basedOn w:val="1"/>
    <w:qFormat/>
    <w:uiPriority w:val="0"/>
    <w:pPr>
      <w:jc w:val="left"/>
    </w:pPr>
  </w:style>
  <w:style w:type="paragraph" w:styleId="5">
    <w:name w:val="Date"/>
    <w:basedOn w:val="1"/>
    <w:next w:val="1"/>
    <w:qFormat/>
    <w:uiPriority w:val="0"/>
    <w:pPr>
      <w:ind w:left="100" w:leftChars="2500"/>
    </w:pPr>
  </w:style>
  <w:style w:type="paragraph" w:styleId="6">
    <w:name w:val="Balloon Text"/>
    <w:basedOn w:val="1"/>
    <w:semiHidden/>
    <w:qFormat/>
    <w:uiPriority w:val="0"/>
    <w:rPr>
      <w:sz w:val="18"/>
      <w:szCs w:val="18"/>
    </w:rPr>
  </w:style>
  <w:style w:type="paragraph" w:styleId="7">
    <w:name w:val="footer"/>
    <w:basedOn w:val="1"/>
    <w:link w:val="21"/>
    <w:qFormat/>
    <w:uiPriority w:val="99"/>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Subtitle"/>
    <w:basedOn w:val="1"/>
    <w:autoRedefine/>
    <w:qFormat/>
    <w:uiPriority w:val="0"/>
    <w:pPr>
      <w:spacing w:before="240" w:after="60" w:line="312" w:lineRule="auto"/>
      <w:jc w:val="center"/>
      <w:outlineLvl w:val="1"/>
    </w:pPr>
    <w:rPr>
      <w:rFonts w:ascii="Arial" w:hAnsi="Arial" w:cs="Arial"/>
      <w:b/>
      <w:bCs/>
      <w:kern w:val="28"/>
      <w:sz w:val="32"/>
      <w:szCs w:val="32"/>
    </w:rPr>
  </w:style>
  <w:style w:type="table" w:styleId="11">
    <w:name w:val="Table Grid"/>
    <w:basedOn w:val="10"/>
    <w:autoRedefine/>
    <w:qFormat/>
    <w:uiPriority w:val="59"/>
    <w:rPr>
      <w:rFonts w:ascii="Calibri" w:hAnsi="Calibri" w:eastAsia="宋体" w:cs="Times New Roman"/>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Strong"/>
    <w:basedOn w:val="12"/>
    <w:autoRedefine/>
    <w:qFormat/>
    <w:uiPriority w:val="0"/>
    <w:rPr>
      <w:b/>
    </w:rPr>
  </w:style>
  <w:style w:type="character" w:styleId="14">
    <w:name w:val="page number"/>
    <w:basedOn w:val="12"/>
    <w:autoRedefine/>
    <w:qFormat/>
    <w:uiPriority w:val="0"/>
  </w:style>
  <w:style w:type="character" w:styleId="15">
    <w:name w:val="FollowedHyperlink"/>
    <w:basedOn w:val="12"/>
    <w:autoRedefine/>
    <w:qFormat/>
    <w:uiPriority w:val="0"/>
    <w:rPr>
      <w:color w:val="800080"/>
      <w:u w:val="none"/>
    </w:rPr>
  </w:style>
  <w:style w:type="character" w:styleId="16">
    <w:name w:val="HTML Definition"/>
    <w:basedOn w:val="12"/>
    <w:autoRedefine/>
    <w:qFormat/>
    <w:uiPriority w:val="0"/>
    <w:rPr>
      <w:i/>
    </w:rPr>
  </w:style>
  <w:style w:type="character" w:styleId="17">
    <w:name w:val="Hyperlink"/>
    <w:basedOn w:val="12"/>
    <w:autoRedefine/>
    <w:qFormat/>
    <w:uiPriority w:val="0"/>
    <w:rPr>
      <w:color w:val="0000FF"/>
      <w:u w:val="none"/>
    </w:rPr>
  </w:style>
  <w:style w:type="character" w:styleId="18">
    <w:name w:val="HTML Code"/>
    <w:basedOn w:val="12"/>
    <w:autoRedefine/>
    <w:qFormat/>
    <w:uiPriority w:val="0"/>
    <w:rPr>
      <w:rFonts w:ascii="serif" w:hAnsi="serif" w:eastAsia="serif" w:cs="serif"/>
      <w:sz w:val="21"/>
      <w:szCs w:val="21"/>
    </w:rPr>
  </w:style>
  <w:style w:type="character" w:styleId="19">
    <w:name w:val="HTML Keyboard"/>
    <w:basedOn w:val="12"/>
    <w:autoRedefine/>
    <w:qFormat/>
    <w:uiPriority w:val="0"/>
    <w:rPr>
      <w:rFonts w:hint="default" w:ascii="serif" w:hAnsi="serif" w:eastAsia="serif" w:cs="serif"/>
      <w:sz w:val="21"/>
      <w:szCs w:val="21"/>
    </w:rPr>
  </w:style>
  <w:style w:type="character" w:styleId="20">
    <w:name w:val="HTML Sample"/>
    <w:basedOn w:val="12"/>
    <w:qFormat/>
    <w:uiPriority w:val="0"/>
    <w:rPr>
      <w:rFonts w:hint="default" w:ascii="serif" w:hAnsi="serif" w:eastAsia="serif" w:cs="serif"/>
      <w:sz w:val="21"/>
      <w:szCs w:val="21"/>
    </w:rPr>
  </w:style>
  <w:style w:type="character" w:customStyle="1" w:styleId="21">
    <w:name w:val="页脚 Char"/>
    <w:link w:val="7"/>
    <w:autoRedefine/>
    <w:qFormat/>
    <w:uiPriority w:val="99"/>
    <w:rPr>
      <w:kern w:val="2"/>
      <w:sz w:val="18"/>
      <w:szCs w:val="18"/>
    </w:rPr>
  </w:style>
  <w:style w:type="character" w:customStyle="1" w:styleId="22">
    <w:name w:val="first-child"/>
    <w:basedOn w:val="12"/>
    <w:autoRedefine/>
    <w:qFormat/>
    <w:uiPriority w:val="0"/>
  </w:style>
  <w:style w:type="character" w:customStyle="1" w:styleId="23">
    <w:name w:val="required"/>
    <w:basedOn w:val="12"/>
    <w:autoRedefine/>
    <w:qFormat/>
    <w:uiPriority w:val="0"/>
    <w:rPr>
      <w:color w:val="FF0000"/>
    </w:rPr>
  </w:style>
  <w:style w:type="character" w:customStyle="1" w:styleId="24">
    <w:name w:val="first-child1"/>
    <w:basedOn w:val="12"/>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7164</Words>
  <Characters>7391</Characters>
  <Lines>70</Lines>
  <Paragraphs>19</Paragraphs>
  <TotalTime>0</TotalTime>
  <ScaleCrop>false</ScaleCrop>
  <LinksUpToDate>false</LinksUpToDate>
  <CharactersWithSpaces>7733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2021-07-24T17:23:00Z</dcterms:created>
  <dc:creator>30444</dc:creator>
  <cp:lastModifiedBy>斯丞</cp:lastModifiedBy>
  <cp:lastPrinted>2023-08-30T01:52:00Z</cp:lastPrinted>
  <dcterms:modified xsi:type="dcterms:W3CDTF">2024-10-14T01:13:10Z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14FCF662EA9A4189BD540D58BF0FEAF8_13</vt:lpwstr>
  </property>
</Properties>
</file>